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0E1E1" w14:textId="4CF42171" w:rsidR="004C249C" w:rsidRDefault="004C249C" w:rsidP="00CC0DDF">
      <w:pPr>
        <w:jc w:val="center"/>
        <w:rPr>
          <w:rFonts w:ascii="Times New Roman" w:hAnsi="Times New Roman" w:cs="Times New Roman"/>
          <w:b/>
          <w:color w:val="538135" w:themeColor="accent6" w:themeShade="BF"/>
          <w:sz w:val="28"/>
          <w:szCs w:val="28"/>
        </w:rPr>
      </w:pPr>
      <w:r w:rsidRPr="00F0448B">
        <w:rPr>
          <w:rFonts w:ascii="Times New Roman" w:hAnsi="Times New Roman" w:cs="Times New Roman"/>
          <w:b/>
          <w:color w:val="538135" w:themeColor="accent6" w:themeShade="BF"/>
          <w:sz w:val="28"/>
          <w:szCs w:val="28"/>
          <w:lang w:val="ru-RU"/>
        </w:rPr>
        <w:t>Школьн</w:t>
      </w:r>
      <w:r w:rsidR="00F0448B" w:rsidRPr="00F0448B">
        <w:rPr>
          <w:rFonts w:ascii="Times New Roman" w:hAnsi="Times New Roman" w:cs="Times New Roman"/>
          <w:b/>
          <w:color w:val="538135" w:themeColor="accent6" w:themeShade="BF"/>
          <w:sz w:val="28"/>
          <w:szCs w:val="28"/>
          <w:lang w:val="ru-RU"/>
        </w:rPr>
        <w:t>ая</w:t>
      </w:r>
      <w:r w:rsidRPr="00F0448B">
        <w:rPr>
          <w:rFonts w:ascii="Times New Roman" w:hAnsi="Times New Roman" w:cs="Times New Roman"/>
          <w:b/>
          <w:color w:val="538135" w:themeColor="accent6" w:themeShade="BF"/>
          <w:sz w:val="28"/>
          <w:szCs w:val="28"/>
          <w:lang w:val="ru-RU"/>
        </w:rPr>
        <w:t xml:space="preserve"> готовность </w:t>
      </w:r>
    </w:p>
    <w:p w14:paraId="4CB3CD9B" w14:textId="085A3A8B" w:rsidR="00F0448B" w:rsidRPr="00F0448B" w:rsidRDefault="00F0448B" w:rsidP="00CC0DDF">
      <w:pPr>
        <w:jc w:val="center"/>
        <w:rPr>
          <w:rFonts w:ascii="Times New Roman" w:hAnsi="Times New Roman" w:cs="Times New Roman"/>
          <w:b/>
          <w:color w:val="538135" w:themeColor="accent6" w:themeShade="BF"/>
          <w:sz w:val="28"/>
          <w:szCs w:val="28"/>
          <w:lang w:val="ru-RU"/>
        </w:rPr>
      </w:pPr>
      <w:r w:rsidRPr="00F0448B">
        <w:rPr>
          <w:rFonts w:ascii="Times New Roman" w:hAnsi="Times New Roman" w:cs="Times New Roman"/>
          <w:b/>
          <w:noProof/>
          <w:color w:val="538135" w:themeColor="accent6" w:themeShade="BF"/>
          <w:sz w:val="28"/>
          <w:szCs w:val="28"/>
        </w:rPr>
        <w:drawing>
          <wp:inline distT="0" distB="0" distL="0" distR="0" wp14:anchorId="383FB0FC" wp14:editId="6AC7A6E3">
            <wp:extent cx="2952750" cy="1952625"/>
            <wp:effectExtent l="0" t="0" r="0" b="9525"/>
            <wp:docPr id="5" name="Picture 5" descr="Буклет на тему &quot;Психологическая готовность ребенка к школ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клет на тему &quot;Психологическая готовность ребенка к школе&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0" cy="1952625"/>
                    </a:xfrm>
                    <a:prstGeom prst="rect">
                      <a:avLst/>
                    </a:prstGeom>
                    <a:noFill/>
                    <a:ln>
                      <a:noFill/>
                    </a:ln>
                  </pic:spPr>
                </pic:pic>
              </a:graphicData>
            </a:graphic>
          </wp:inline>
        </w:drawing>
      </w:r>
    </w:p>
    <w:p w14:paraId="256A8BD0" w14:textId="6C7E3090"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t xml:space="preserve">Готовность к школе </w:t>
      </w:r>
      <w:r w:rsidR="00CE6C20">
        <w:rPr>
          <w:rFonts w:ascii="Times New Roman" w:hAnsi="Times New Roman" w:cs="Times New Roman"/>
          <w:sz w:val="24"/>
          <w:szCs w:val="24"/>
          <w:lang w:val="ru-RU"/>
        </w:rPr>
        <w:t>-</w:t>
      </w:r>
      <w:r w:rsidRPr="00B418AC">
        <w:rPr>
          <w:rFonts w:ascii="Times New Roman" w:hAnsi="Times New Roman" w:cs="Times New Roman"/>
          <w:sz w:val="24"/>
          <w:szCs w:val="24"/>
        </w:rPr>
        <w:t xml:space="preserve"> это не только обучение чтению и счету, не только покупка необходимых школьных принадлежностей, это функциональное развитие ребенка, которое в дальнейшем поможет ему успешно справиться со школьной программой.</w:t>
      </w:r>
    </w:p>
    <w:p w14:paraId="03826AEE" w14:textId="77777777"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t>Дошкольный возраст является благоприятным периодом для формирования многих способностей и качеств, которые входят в число необходимых предпосылок формирования учебной деятельности.</w:t>
      </w:r>
    </w:p>
    <w:p w14:paraId="3D4CE110" w14:textId="56BD630D"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t>С первого дня пребывания в школе ребенку приходится широко пользоваться речью: отвечать и задавать вопросы в присутствии всего класса, читать вслух</w:t>
      </w:r>
      <w:r w:rsidR="00236B1C">
        <w:rPr>
          <w:rFonts w:ascii="Times New Roman" w:hAnsi="Times New Roman" w:cs="Times New Roman"/>
          <w:sz w:val="24"/>
          <w:szCs w:val="24"/>
          <w:lang w:val="ru-RU"/>
        </w:rPr>
        <w:t xml:space="preserve">, и </w:t>
      </w:r>
      <w:r w:rsidRPr="00B418AC">
        <w:rPr>
          <w:rFonts w:ascii="Times New Roman" w:hAnsi="Times New Roman" w:cs="Times New Roman"/>
          <w:sz w:val="24"/>
          <w:szCs w:val="24"/>
        </w:rPr>
        <w:t>недостатки речи обнаруживаются очень скоро. Особенно необходимым для ребенка становится правильное произношение звуков и слов тогда, когда он начинает овладевать грамотой. Между чистотой звучания детской речи и орфографической грамотностью установлена тесная связь. Младшие школьники пишут преимущественно так, как говорят, поэтому среди неуспевающих школьников младших классов отмечается много детей с дефектами фонетической (произносительной) стороны речи.</w:t>
      </w:r>
    </w:p>
    <w:p w14:paraId="4962E9EB" w14:textId="77777777"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t>Школьники с несформированной звуковой стороной речи (произношение, фонематические процессы), как правило, заменяют и смешивают фонемы, сходные по звучанию или артикуляции (шипящих – свистящих; звонких – глухих; твердых – мягких, р – л). Они испытывают трудности в восприятии на слух близких звуков, не учитывают смыслоразличительного значения этих звуков в словах (бочка – почка). Такой уровень недоразвития звуковой стороны речи препятствует овладению навыками анализа и синтеза звукового состава слова и служит причиной появления вторичного дефекта (дислексии и дисграфии как специфических нарушений при чтении и письме).</w:t>
      </w:r>
    </w:p>
    <w:p w14:paraId="72B4C4AB" w14:textId="77777777"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t>Школьники, у которых отклонения в речевом развитии касаются только дефектов произношения одного или нескольких звуков, как правило, учатся хорошо. Такие дефекты речи обычно не сказываются отрицательно на усвоении школьной программы.</w:t>
      </w:r>
    </w:p>
    <w:p w14:paraId="1BE9CE55" w14:textId="1013E613"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t>У школьников наряду с нарушениями произношения звуков может наблюдаться недоразвитие фонематических процессов и лексико-грамматических средств языка (общее недоразвитие речи). Они испытыва</w:t>
      </w:r>
      <w:r w:rsidR="00CC0DDF">
        <w:rPr>
          <w:rFonts w:ascii="Times New Roman" w:hAnsi="Times New Roman" w:cs="Times New Roman"/>
          <w:sz w:val="24"/>
          <w:szCs w:val="24"/>
          <w:lang w:val="ru-RU"/>
        </w:rPr>
        <w:t>ют</w:t>
      </w:r>
      <w:r w:rsidRPr="00B418AC">
        <w:rPr>
          <w:rFonts w:ascii="Times New Roman" w:hAnsi="Times New Roman" w:cs="Times New Roman"/>
          <w:sz w:val="24"/>
          <w:szCs w:val="24"/>
        </w:rPr>
        <w:t xml:space="preserve"> трудности при чтении и письме, ведущие к стойкой неуспеваемости по родному языку и другим предметам.</w:t>
      </w:r>
    </w:p>
    <w:p w14:paraId="739D503E" w14:textId="785509BB"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t xml:space="preserve">У большинства детей, поступивших в школу, очень маленький словарный запас. Часто родителям некогда разговаривать со своим ребёнком. В результате дети не знают элементарных понятий, обобщающих слов,  им очень сложно объяснить слова, имеющие «нематериальное» значение: </w:t>
      </w:r>
      <w:r w:rsidR="00CC0DDF">
        <w:rPr>
          <w:rFonts w:ascii="Times New Roman" w:hAnsi="Times New Roman" w:cs="Times New Roman"/>
          <w:sz w:val="24"/>
          <w:szCs w:val="24"/>
          <w:lang w:val="ru-RU"/>
        </w:rPr>
        <w:t>любовь</w:t>
      </w:r>
      <w:r w:rsidRPr="00B418AC">
        <w:rPr>
          <w:rFonts w:ascii="Times New Roman" w:hAnsi="Times New Roman" w:cs="Times New Roman"/>
          <w:sz w:val="24"/>
          <w:szCs w:val="24"/>
        </w:rPr>
        <w:t xml:space="preserve">, </w:t>
      </w:r>
      <w:r w:rsidR="00CC0DDF">
        <w:rPr>
          <w:rFonts w:ascii="Times New Roman" w:hAnsi="Times New Roman" w:cs="Times New Roman"/>
          <w:sz w:val="24"/>
          <w:szCs w:val="24"/>
          <w:lang w:val="ru-RU"/>
        </w:rPr>
        <w:t>дружба</w:t>
      </w:r>
      <w:r w:rsidRPr="00B418AC">
        <w:rPr>
          <w:rFonts w:ascii="Times New Roman" w:hAnsi="Times New Roman" w:cs="Times New Roman"/>
          <w:sz w:val="24"/>
          <w:szCs w:val="24"/>
        </w:rPr>
        <w:t>, честность. При описании предметов дети используют только понятия о размере и цвете («арбуз большой, а яйцо маленькое, белое»). Подбор слов с противоположным значением сводится к элементарному «большой – небольшой; тонкий – нетонкий</w:t>
      </w:r>
      <w:r w:rsidR="00CC0DDF">
        <w:rPr>
          <w:rFonts w:ascii="Times New Roman" w:hAnsi="Times New Roman" w:cs="Times New Roman"/>
          <w:sz w:val="24"/>
          <w:szCs w:val="24"/>
          <w:lang w:val="ru-RU"/>
        </w:rPr>
        <w:t>»</w:t>
      </w:r>
      <w:r w:rsidRPr="00B418AC">
        <w:rPr>
          <w:rFonts w:ascii="Times New Roman" w:hAnsi="Times New Roman" w:cs="Times New Roman"/>
          <w:sz w:val="24"/>
          <w:szCs w:val="24"/>
        </w:rPr>
        <w:t>.</w:t>
      </w:r>
    </w:p>
    <w:p w14:paraId="751C51A8" w14:textId="2C5CDD81" w:rsidR="00B418AC" w:rsidRPr="00B418AC" w:rsidRDefault="00B418AC" w:rsidP="00B418AC">
      <w:pPr>
        <w:rPr>
          <w:rFonts w:ascii="Times New Roman" w:hAnsi="Times New Roman" w:cs="Times New Roman"/>
          <w:sz w:val="24"/>
          <w:szCs w:val="24"/>
        </w:rPr>
      </w:pPr>
      <w:r w:rsidRPr="00B418AC">
        <w:rPr>
          <w:rFonts w:ascii="Times New Roman" w:hAnsi="Times New Roman" w:cs="Times New Roman"/>
          <w:sz w:val="24"/>
          <w:szCs w:val="24"/>
        </w:rPr>
        <w:lastRenderedPageBreak/>
        <w:t>Грамматически правильная, лексически богатая и фонетически четкая речь дает возможность речевого общения и подготавливает к обучению в школе. Ребенок с хорошо развитой речью легко вступает в общение с окружающими, может понятно выразить свои мысли, желания, задать вопросы, договориться со сверстниками о совместной игре. И наоборот, невнятная речь ребенка затрудняет его взаимоотношения с людьми и нередко накладывает отпечаток на его характер.</w:t>
      </w:r>
    </w:p>
    <w:p w14:paraId="008261E9" w14:textId="44594AC3" w:rsidR="003A2E05" w:rsidRDefault="00CE6C20" w:rsidP="00B418AC">
      <w:pPr>
        <w:rPr>
          <w:noProof/>
        </w:rPr>
      </w:pPr>
      <w:r>
        <w:rPr>
          <w:noProof/>
        </w:rPr>
        <w:drawing>
          <wp:anchor distT="0" distB="0" distL="114300" distR="114300" simplePos="0" relativeHeight="251664384" behindDoc="0" locked="0" layoutInCell="1" allowOverlap="1" wp14:anchorId="6DEC5F19" wp14:editId="22D7AF26">
            <wp:simplePos x="0" y="0"/>
            <wp:positionH relativeFrom="margin">
              <wp:posOffset>137795</wp:posOffset>
            </wp:positionH>
            <wp:positionV relativeFrom="paragraph">
              <wp:posOffset>10160</wp:posOffset>
            </wp:positionV>
            <wp:extent cx="1349375" cy="1731010"/>
            <wp:effectExtent l="0" t="0" r="3175" b="2540"/>
            <wp:wrapSquare wrapText="bothSides"/>
            <wp:docPr id="2" name="Picture 2" descr="Логопед школьный (дисграфия, дислексия) любая точка мира - Доска объявлений  логопеда, поиск специалиста для ребё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пед школьный (дисграфия, дислексия) любая точка мира - Доска объявлений  логопеда, поиск специалиста для ребёнка"/>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16" r="22613"/>
                    <a:stretch/>
                  </pic:blipFill>
                  <pic:spPr bwMode="auto">
                    <a:xfrm>
                      <a:off x="0" y="0"/>
                      <a:ext cx="1349375" cy="173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ru-RU"/>
        </w:rPr>
        <w:t xml:space="preserve">                                                                                                               </w:t>
      </w:r>
      <w:r w:rsidR="00B418AC" w:rsidRPr="00B418AC">
        <w:rPr>
          <w:rFonts w:ascii="Times New Roman" w:hAnsi="Times New Roman" w:cs="Times New Roman"/>
          <w:sz w:val="24"/>
          <w:szCs w:val="24"/>
        </w:rPr>
        <w:t>Очевидно, что помощь родителей обязательна и чрезвычайно ценна. Во-первых, родительское мнение наиболее авторитетно для ребенка, а во-вторых, у родителей есть возможность ежедневно закреплять формируемые навыки в процессе повседневног</w:t>
      </w:r>
      <w:r w:rsidR="003A2E05">
        <w:rPr>
          <w:rFonts w:ascii="Times New Roman" w:hAnsi="Times New Roman" w:cs="Times New Roman"/>
          <w:sz w:val="24"/>
          <w:szCs w:val="24"/>
          <w:lang w:val="ru-RU"/>
        </w:rPr>
        <w:t xml:space="preserve">о </w:t>
      </w:r>
      <w:r w:rsidR="00B418AC" w:rsidRPr="00B418AC">
        <w:rPr>
          <w:rFonts w:ascii="Times New Roman" w:hAnsi="Times New Roman" w:cs="Times New Roman"/>
          <w:sz w:val="24"/>
          <w:szCs w:val="24"/>
        </w:rPr>
        <w:t>непосредственного общения.</w:t>
      </w:r>
      <w:r w:rsidR="00CC0DDF" w:rsidRPr="00CC0DDF">
        <w:rPr>
          <w:noProof/>
        </w:rPr>
        <w:t xml:space="preserve"> </w:t>
      </w:r>
    </w:p>
    <w:p w14:paraId="6359A022" w14:textId="37D517D0" w:rsidR="00B418AC" w:rsidRPr="00B418AC" w:rsidRDefault="00B418AC" w:rsidP="004503E1">
      <w:pPr>
        <w:jc w:val="center"/>
        <w:rPr>
          <w:rFonts w:ascii="Times New Roman" w:hAnsi="Times New Roman" w:cs="Times New Roman"/>
          <w:sz w:val="24"/>
          <w:szCs w:val="24"/>
        </w:rPr>
      </w:pPr>
    </w:p>
    <w:p w14:paraId="1FE0C5F8" w14:textId="77777777" w:rsidR="00CE6C20" w:rsidRDefault="00CE6C20" w:rsidP="004C249C">
      <w:pPr>
        <w:rPr>
          <w:rFonts w:ascii="Times New Roman" w:hAnsi="Times New Roman" w:cs="Times New Roman"/>
          <w:sz w:val="24"/>
          <w:szCs w:val="24"/>
        </w:rPr>
      </w:pPr>
    </w:p>
    <w:p w14:paraId="54F38C75" w14:textId="77777777" w:rsidR="00CE6C20" w:rsidRDefault="00CE6C20" w:rsidP="004C249C">
      <w:pPr>
        <w:rPr>
          <w:rFonts w:ascii="Times New Roman" w:hAnsi="Times New Roman" w:cs="Times New Roman"/>
          <w:sz w:val="24"/>
          <w:szCs w:val="24"/>
        </w:rPr>
      </w:pPr>
    </w:p>
    <w:p w14:paraId="6571B025" w14:textId="4B77DAFB" w:rsidR="004C249C"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Перед школой осталось совсем немного времени</w:t>
      </w:r>
      <w:r w:rsidR="004944A2" w:rsidRPr="0018261D">
        <w:rPr>
          <w:rFonts w:ascii="Times New Roman" w:hAnsi="Times New Roman" w:cs="Times New Roman"/>
          <w:sz w:val="24"/>
          <w:szCs w:val="24"/>
        </w:rPr>
        <w:t>.</w:t>
      </w:r>
      <w:r w:rsidRPr="0018261D">
        <w:rPr>
          <w:rFonts w:ascii="Times New Roman" w:hAnsi="Times New Roman" w:cs="Times New Roman"/>
          <w:sz w:val="24"/>
          <w:szCs w:val="24"/>
        </w:rPr>
        <w:t xml:space="preserve"> Как проверить, насколько хорошо ваш ребенок готов к школьному обучению? По каким направлениям нужно «подтягивать» будущего ученика перед школой? Как определить готовность к школе вашего ребенка? Требования к подготовке будущего первоклассника стали выше по сравнению с временем, когда учились их родители или бабушки и дедушки. Но</w:t>
      </w:r>
      <w:r w:rsidR="00CE6C20">
        <w:rPr>
          <w:rFonts w:ascii="Times New Roman" w:hAnsi="Times New Roman" w:cs="Times New Roman"/>
          <w:sz w:val="24"/>
          <w:szCs w:val="24"/>
          <w:lang w:val="ru-RU"/>
        </w:rPr>
        <w:t xml:space="preserve">, </w:t>
      </w:r>
      <w:r w:rsidRPr="0018261D">
        <w:rPr>
          <w:rFonts w:ascii="Times New Roman" w:hAnsi="Times New Roman" w:cs="Times New Roman"/>
          <w:sz w:val="24"/>
          <w:szCs w:val="24"/>
        </w:rPr>
        <w:t>увы</w:t>
      </w:r>
      <w:r w:rsidR="00CE6C20">
        <w:rPr>
          <w:rFonts w:ascii="Times New Roman" w:hAnsi="Times New Roman" w:cs="Times New Roman"/>
          <w:sz w:val="24"/>
          <w:szCs w:val="24"/>
          <w:lang w:val="ru-RU"/>
        </w:rPr>
        <w:t>,</w:t>
      </w:r>
      <w:r w:rsidRPr="0018261D">
        <w:rPr>
          <w:rFonts w:ascii="Times New Roman" w:hAnsi="Times New Roman" w:cs="Times New Roman"/>
          <w:sz w:val="24"/>
          <w:szCs w:val="24"/>
        </w:rPr>
        <w:t xml:space="preserve"> такова реал</w:t>
      </w:r>
      <w:r w:rsidR="00CE6C20">
        <w:rPr>
          <w:rFonts w:ascii="Times New Roman" w:hAnsi="Times New Roman" w:cs="Times New Roman"/>
          <w:sz w:val="24"/>
          <w:szCs w:val="24"/>
          <w:lang w:val="ru-RU"/>
        </w:rPr>
        <w:t>ьность</w:t>
      </w:r>
      <w:r w:rsidRPr="0018261D">
        <w:rPr>
          <w:rFonts w:ascii="Times New Roman" w:hAnsi="Times New Roman" w:cs="Times New Roman"/>
          <w:sz w:val="24"/>
          <w:szCs w:val="24"/>
        </w:rPr>
        <w:t xml:space="preserve"> нашей жизни и  нужно быть к н</w:t>
      </w:r>
      <w:r w:rsidR="00CE6C20">
        <w:rPr>
          <w:rFonts w:ascii="Times New Roman" w:hAnsi="Times New Roman" w:cs="Times New Roman"/>
          <w:sz w:val="24"/>
          <w:szCs w:val="24"/>
          <w:lang w:val="ru-RU"/>
        </w:rPr>
        <w:t>ей</w:t>
      </w:r>
      <w:r w:rsidRPr="0018261D">
        <w:rPr>
          <w:rFonts w:ascii="Times New Roman" w:hAnsi="Times New Roman" w:cs="Times New Roman"/>
          <w:sz w:val="24"/>
          <w:szCs w:val="24"/>
        </w:rPr>
        <w:t xml:space="preserve"> готовыми.</w:t>
      </w:r>
    </w:p>
    <w:p w14:paraId="36AEBE83" w14:textId="77777777" w:rsidR="004503E1" w:rsidRPr="0018261D" w:rsidRDefault="004503E1" w:rsidP="004C249C">
      <w:pPr>
        <w:rPr>
          <w:rFonts w:ascii="Times New Roman" w:hAnsi="Times New Roman" w:cs="Times New Roman"/>
          <w:sz w:val="24"/>
          <w:szCs w:val="24"/>
        </w:rPr>
      </w:pPr>
    </w:p>
    <w:p w14:paraId="11115BAB" w14:textId="68CF73DD" w:rsidR="004C249C" w:rsidRDefault="004C249C" w:rsidP="004503E1">
      <w:pPr>
        <w:jc w:val="center"/>
        <w:rPr>
          <w:rFonts w:ascii="Times New Roman" w:hAnsi="Times New Roman" w:cs="Times New Roman"/>
          <w:b/>
          <w:bCs/>
          <w:sz w:val="24"/>
          <w:szCs w:val="24"/>
        </w:rPr>
      </w:pPr>
      <w:r w:rsidRPr="0018261D">
        <w:rPr>
          <w:rFonts w:ascii="Times New Roman" w:hAnsi="Times New Roman" w:cs="Times New Roman"/>
          <w:b/>
          <w:bCs/>
          <w:sz w:val="24"/>
          <w:szCs w:val="24"/>
        </w:rPr>
        <w:t>Рассмотрим навыки, необходимые для успешного обучения к школе, по которым определяется готовность к школе.</w:t>
      </w:r>
    </w:p>
    <w:p w14:paraId="799CE20A" w14:textId="77777777" w:rsidR="004503E1" w:rsidRPr="0018261D" w:rsidRDefault="004503E1" w:rsidP="004503E1">
      <w:pPr>
        <w:jc w:val="center"/>
        <w:rPr>
          <w:rFonts w:ascii="Times New Roman" w:hAnsi="Times New Roman" w:cs="Times New Roman"/>
          <w:sz w:val="24"/>
          <w:szCs w:val="24"/>
        </w:rPr>
      </w:pPr>
    </w:p>
    <w:p w14:paraId="4450F7D5" w14:textId="455A82B1"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 </w:t>
      </w:r>
      <w:r w:rsidRPr="0018261D">
        <w:rPr>
          <w:rFonts w:ascii="Times New Roman" w:hAnsi="Times New Roman" w:cs="Times New Roman"/>
          <w:b/>
          <w:bCs/>
          <w:sz w:val="24"/>
          <w:szCs w:val="24"/>
        </w:rPr>
        <w:t>1. Звукопроизношение</w:t>
      </w:r>
    </w:p>
    <w:p w14:paraId="516722D1" w14:textId="3CFDD057"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 </w:t>
      </w:r>
      <w:r w:rsidRPr="0018261D">
        <w:rPr>
          <w:rFonts w:ascii="Times New Roman" w:hAnsi="Times New Roman" w:cs="Times New Roman"/>
          <w:bCs/>
          <w:iCs/>
          <w:sz w:val="24"/>
          <w:szCs w:val="24"/>
        </w:rPr>
        <w:t>К моменту поступления в 1 класс у ребенка не должно быть дефектов звукопроизношения.</w:t>
      </w:r>
    </w:p>
    <w:p w14:paraId="7CAF9DBD" w14:textId="77777777"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Довольно часто родители не могут самостоятельно правильно определить состояние звукопроизношения ребенка. Поэтому нужно показать дошкольника логопеду, который проведет обследование и, в случае нарушений произношения, займется его коррекцией. Только логопед сможет определить готовность ребенка к школе по части звукопроизносительной стороны речи.</w:t>
      </w:r>
    </w:p>
    <w:p w14:paraId="7843587D" w14:textId="77777777"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Еще один важный аспект – хорошая дифференциация (различение) поставленного звука речи и тех звуков, на которые раньше ребенок заменял этот звук. Если ребенок, например, заменял звук [Р] на звук [Й] и говорил «ядуга» вместо «радуга» и иногда (пусть даже совсем редко), продолжает путать эти звуки, такое произношение может отразиться на письме. Тогда в школе это может привести к акустико-артикуляторной дисграфии и дислексии.</w:t>
      </w:r>
    </w:p>
    <w:p w14:paraId="4AA6A4ED" w14:textId="3A8DD8D8" w:rsidR="004C249C"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Над различением звуков можно работать и дома, но важно точно определить те пары звуков, которые ребенок путает и подобрать эффективные упражнения.</w:t>
      </w:r>
    </w:p>
    <w:p w14:paraId="6EC49841" w14:textId="77777777" w:rsidR="00236B1C" w:rsidRDefault="00236B1C" w:rsidP="004C249C">
      <w:pPr>
        <w:rPr>
          <w:rFonts w:ascii="Times New Roman" w:hAnsi="Times New Roman" w:cs="Times New Roman"/>
          <w:sz w:val="24"/>
          <w:szCs w:val="24"/>
        </w:rPr>
      </w:pPr>
    </w:p>
    <w:p w14:paraId="11CA49DC" w14:textId="77777777" w:rsidR="004503E1" w:rsidRPr="0018261D" w:rsidRDefault="004503E1" w:rsidP="004C249C">
      <w:pPr>
        <w:rPr>
          <w:rFonts w:ascii="Times New Roman" w:hAnsi="Times New Roman" w:cs="Times New Roman"/>
          <w:sz w:val="24"/>
          <w:szCs w:val="24"/>
        </w:rPr>
      </w:pPr>
    </w:p>
    <w:p w14:paraId="2A8F4972" w14:textId="629AB9BF"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b/>
          <w:bCs/>
          <w:sz w:val="24"/>
          <w:szCs w:val="24"/>
        </w:rPr>
        <w:lastRenderedPageBreak/>
        <w:t>2. Звуковой анализ и синтез</w:t>
      </w:r>
    </w:p>
    <w:p w14:paraId="0EFE487F" w14:textId="702E6847"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bCs/>
          <w:iCs/>
          <w:sz w:val="24"/>
          <w:szCs w:val="24"/>
        </w:rPr>
        <w:t>Навыки звукового анализа и синтеза очень важны  при обучении грамоте и должны быть хорошо сформированы у будущего первоклассника.</w:t>
      </w:r>
    </w:p>
    <w:p w14:paraId="4C2FFAD7" w14:textId="00541A7A"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Особенно сильно этот навык влияет на обучение письму и чтению в начальных классах. Если ребенок путает такие понятия, как «звук» и «буква», «буква» и «слог», «слог» и «слово», «гласный» и «согласный» звуки, «твердый» и «мягкий» согласный, «звонкий» и «глухой» согласный, не может определить положение звука в слове, это удручающе скажется на обучении в школе</w:t>
      </w:r>
      <w:r w:rsidR="004944A2" w:rsidRPr="0018261D">
        <w:rPr>
          <w:rFonts w:ascii="Times New Roman" w:hAnsi="Times New Roman" w:cs="Times New Roman"/>
          <w:sz w:val="24"/>
          <w:szCs w:val="24"/>
        </w:rPr>
        <w:t xml:space="preserve">. </w:t>
      </w:r>
      <w:r w:rsidRPr="0018261D">
        <w:rPr>
          <w:rFonts w:ascii="Times New Roman" w:hAnsi="Times New Roman" w:cs="Times New Roman"/>
          <w:sz w:val="24"/>
          <w:szCs w:val="24"/>
        </w:rPr>
        <w:t>Плохое состояние звукового анализа и синтеза бывает причиной возникновения  дисграфии и дислексии.</w:t>
      </w:r>
    </w:p>
    <w:p w14:paraId="67B6E79D" w14:textId="4AC1A743"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Перед школой нужно проводить с ребенком игры и упражнения на развитие звукового анализа и синтеза.</w:t>
      </w:r>
    </w:p>
    <w:p w14:paraId="023A84B1" w14:textId="77777777" w:rsidR="004944A2" w:rsidRPr="0018261D" w:rsidRDefault="004944A2" w:rsidP="004C249C">
      <w:pPr>
        <w:rPr>
          <w:rFonts w:ascii="Times New Roman" w:hAnsi="Times New Roman" w:cs="Times New Roman"/>
          <w:sz w:val="24"/>
          <w:szCs w:val="24"/>
        </w:rPr>
      </w:pPr>
    </w:p>
    <w:p w14:paraId="3C54054D" w14:textId="18804322" w:rsidR="004944A2" w:rsidRDefault="004C249C" w:rsidP="0018261D">
      <w:pPr>
        <w:tabs>
          <w:tab w:val="center" w:pos="4536"/>
        </w:tabs>
        <w:rPr>
          <w:rFonts w:ascii="Times New Roman" w:hAnsi="Times New Roman" w:cs="Times New Roman"/>
          <w:sz w:val="24"/>
          <w:szCs w:val="24"/>
        </w:rPr>
      </w:pPr>
      <w:r w:rsidRPr="0018261D">
        <w:rPr>
          <w:rFonts w:ascii="Times New Roman" w:hAnsi="Times New Roman" w:cs="Times New Roman"/>
          <w:sz w:val="24"/>
          <w:szCs w:val="24"/>
        </w:rPr>
        <w:t> </w:t>
      </w:r>
      <w:r w:rsidR="004944A2" w:rsidRPr="0018261D">
        <w:rPr>
          <w:rFonts w:ascii="Times New Roman" w:hAnsi="Times New Roman" w:cs="Times New Roman"/>
          <w:noProof/>
          <w:sz w:val="24"/>
          <w:szCs w:val="24"/>
        </w:rPr>
        <w:drawing>
          <wp:inline distT="0" distB="0" distL="0" distR="0" wp14:anchorId="3781A633" wp14:editId="03D1C15B">
            <wp:extent cx="1714500" cy="2286000"/>
            <wp:effectExtent l="0" t="0" r="0" b="0"/>
            <wp:docPr id="7" name="Picture 7" descr="звуковой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вуковой анали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0018261D" w:rsidRPr="0018261D">
        <w:rPr>
          <w:rFonts w:ascii="Times New Roman" w:hAnsi="Times New Roman" w:cs="Times New Roman"/>
          <w:sz w:val="24"/>
          <w:szCs w:val="24"/>
        </w:rPr>
        <w:tab/>
      </w:r>
      <w:r w:rsidR="0018261D" w:rsidRPr="0018261D">
        <w:rPr>
          <w:rFonts w:ascii="Times New Roman" w:hAnsi="Times New Roman" w:cs="Times New Roman"/>
          <w:noProof/>
          <w:sz w:val="24"/>
          <w:szCs w:val="24"/>
        </w:rPr>
        <w:drawing>
          <wp:inline distT="0" distB="0" distL="0" distR="0" wp14:anchorId="23A70ADF" wp14:editId="1031A307">
            <wp:extent cx="1497082" cy="2295525"/>
            <wp:effectExtent l="0" t="0" r="8255" b="0"/>
            <wp:docPr id="8" name="Picture 8" descr="Фонематический слух и звуковой анализ. Добукварная подготовка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нематический слух и звуковой анализ. Добукварная подготовка дошкольник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9099" cy="2298617"/>
                    </a:xfrm>
                    <a:prstGeom prst="rect">
                      <a:avLst/>
                    </a:prstGeom>
                    <a:noFill/>
                    <a:ln>
                      <a:noFill/>
                    </a:ln>
                  </pic:spPr>
                </pic:pic>
              </a:graphicData>
            </a:graphic>
          </wp:inline>
        </w:drawing>
      </w:r>
    </w:p>
    <w:p w14:paraId="0B9C2A66" w14:textId="77777777" w:rsidR="004503E1" w:rsidRPr="0018261D" w:rsidRDefault="004503E1" w:rsidP="0018261D">
      <w:pPr>
        <w:tabs>
          <w:tab w:val="center" w:pos="4536"/>
        </w:tabs>
        <w:rPr>
          <w:rFonts w:ascii="Times New Roman" w:hAnsi="Times New Roman" w:cs="Times New Roman"/>
          <w:sz w:val="24"/>
          <w:szCs w:val="24"/>
        </w:rPr>
      </w:pPr>
    </w:p>
    <w:p w14:paraId="4F001F31" w14:textId="77777777" w:rsidR="0018261D" w:rsidRDefault="004C249C" w:rsidP="004C249C">
      <w:pPr>
        <w:rPr>
          <w:rFonts w:ascii="Times New Roman" w:hAnsi="Times New Roman" w:cs="Times New Roman"/>
          <w:sz w:val="24"/>
          <w:szCs w:val="24"/>
        </w:rPr>
      </w:pPr>
      <w:r w:rsidRPr="0018261D">
        <w:rPr>
          <w:rFonts w:ascii="Times New Roman" w:hAnsi="Times New Roman" w:cs="Times New Roman"/>
          <w:b/>
          <w:bCs/>
          <w:sz w:val="24"/>
          <w:szCs w:val="24"/>
        </w:rPr>
        <w:t>3. Чтение</w:t>
      </w:r>
    </w:p>
    <w:p w14:paraId="49AE563E" w14:textId="52B973AA" w:rsidR="004C249C" w:rsidRPr="00CE6C20" w:rsidRDefault="004C249C" w:rsidP="004C249C">
      <w:pPr>
        <w:rPr>
          <w:rFonts w:ascii="Times New Roman" w:hAnsi="Times New Roman" w:cs="Times New Roman"/>
          <w:sz w:val="24"/>
          <w:szCs w:val="24"/>
        </w:rPr>
      </w:pPr>
      <w:r w:rsidRPr="00CE6C20">
        <w:rPr>
          <w:rFonts w:ascii="Times New Roman" w:hAnsi="Times New Roman" w:cs="Times New Roman"/>
          <w:sz w:val="24"/>
          <w:szCs w:val="24"/>
        </w:rPr>
        <w:t>Чтение должно быть на первых этапах </w:t>
      </w:r>
      <w:r w:rsidRPr="00CE6C20">
        <w:rPr>
          <w:rFonts w:ascii="Times New Roman" w:hAnsi="Times New Roman" w:cs="Times New Roman"/>
          <w:bCs/>
          <w:sz w:val="24"/>
          <w:szCs w:val="24"/>
        </w:rPr>
        <w:t>послоговым. </w:t>
      </w:r>
      <w:r w:rsidRPr="00CE6C20">
        <w:rPr>
          <w:rFonts w:ascii="Times New Roman" w:hAnsi="Times New Roman" w:cs="Times New Roman"/>
          <w:sz w:val="24"/>
          <w:szCs w:val="24"/>
        </w:rPr>
        <w:t> </w:t>
      </w:r>
      <w:r w:rsidR="0018261D" w:rsidRPr="00CE6C20">
        <w:rPr>
          <w:rFonts w:ascii="Times New Roman" w:hAnsi="Times New Roman" w:cs="Times New Roman"/>
          <w:sz w:val="24"/>
          <w:szCs w:val="24"/>
          <w:lang w:val="ru-RU"/>
        </w:rPr>
        <w:t>З</w:t>
      </w:r>
      <w:r w:rsidRPr="00CE6C20">
        <w:rPr>
          <w:rFonts w:ascii="Times New Roman" w:hAnsi="Times New Roman" w:cs="Times New Roman"/>
          <w:sz w:val="24"/>
          <w:szCs w:val="24"/>
        </w:rPr>
        <w:t>атем, по мере усвоения (как правило уже во время обучения в 1 классе) чтение становится </w:t>
      </w:r>
      <w:r w:rsidRPr="00CE6C20">
        <w:rPr>
          <w:rFonts w:ascii="Times New Roman" w:hAnsi="Times New Roman" w:cs="Times New Roman"/>
          <w:bCs/>
          <w:sz w:val="24"/>
          <w:szCs w:val="24"/>
        </w:rPr>
        <w:t>беглым (целыми словами)</w:t>
      </w:r>
      <w:r w:rsidRPr="00CE6C20">
        <w:rPr>
          <w:rFonts w:ascii="Times New Roman" w:hAnsi="Times New Roman" w:cs="Times New Roman"/>
          <w:sz w:val="24"/>
          <w:szCs w:val="24"/>
        </w:rPr>
        <w:t xml:space="preserve">. Однако следует избегать ошибок, связанных с побуквенным чтением. Начинать читать надо сразу со слогов, и ни в коем случае не учить ребенка сначала произносить буквы отдельно, а затем повторять состоящий из них слог или слово. </w:t>
      </w:r>
    </w:p>
    <w:p w14:paraId="402F52DA" w14:textId="77777777" w:rsidR="004C249C" w:rsidRPr="00CE6C20" w:rsidRDefault="004C249C" w:rsidP="004C249C">
      <w:pPr>
        <w:rPr>
          <w:rFonts w:ascii="Times New Roman" w:hAnsi="Times New Roman" w:cs="Times New Roman"/>
          <w:sz w:val="24"/>
          <w:szCs w:val="24"/>
        </w:rPr>
      </w:pPr>
      <w:r w:rsidRPr="00CE6C20">
        <w:rPr>
          <w:rFonts w:ascii="Times New Roman" w:hAnsi="Times New Roman" w:cs="Times New Roman"/>
          <w:sz w:val="24"/>
          <w:szCs w:val="24"/>
        </w:rPr>
        <w:t>На первых порах пусть ребенок читает «орфографично», произнося все буквы так, как они пишутся («сОбака», «что», «дОрога»). И только когда чтение станет беглым, можно переходить к орфоэпичному чтению, когда мы читаем так, как говорим в обыденной жизни, а не как написано.</w:t>
      </w:r>
    </w:p>
    <w:p w14:paraId="728A563A" w14:textId="39829552" w:rsidR="004C249C" w:rsidRPr="00CE6C20" w:rsidRDefault="004C249C" w:rsidP="004C249C">
      <w:pPr>
        <w:rPr>
          <w:rFonts w:ascii="Times New Roman" w:hAnsi="Times New Roman" w:cs="Times New Roman"/>
          <w:sz w:val="24"/>
          <w:szCs w:val="24"/>
        </w:rPr>
      </w:pPr>
      <w:r w:rsidRPr="00CE6C20">
        <w:rPr>
          <w:rFonts w:ascii="Times New Roman" w:hAnsi="Times New Roman" w:cs="Times New Roman"/>
          <w:sz w:val="24"/>
          <w:szCs w:val="24"/>
        </w:rPr>
        <w:t>Еще важно обратить внимание на </w:t>
      </w:r>
      <w:r w:rsidRPr="00CE6C20">
        <w:rPr>
          <w:rFonts w:ascii="Times New Roman" w:hAnsi="Times New Roman" w:cs="Times New Roman"/>
          <w:bCs/>
          <w:sz w:val="24"/>
          <w:szCs w:val="24"/>
        </w:rPr>
        <w:t>понимание прочитанного</w:t>
      </w:r>
      <w:r w:rsidRPr="00CE6C20">
        <w:rPr>
          <w:rFonts w:ascii="Times New Roman" w:hAnsi="Times New Roman" w:cs="Times New Roman"/>
          <w:sz w:val="24"/>
          <w:szCs w:val="24"/>
        </w:rPr>
        <w:t>. Не читает ли малыш формально, понимает ли он смысл? Ошибочное понимание прочитанного приведет в школе к ошибкам в выполнении многих заданий, таких как устные и письменные ответы на вопросы, изложения и т.п. Попросите ребенка пересказать предложение или текст. Задайте несколько вопросов по прочитанным предложениям.</w:t>
      </w:r>
    </w:p>
    <w:p w14:paraId="7F526E9E" w14:textId="695D2CF0" w:rsidR="004503E1" w:rsidRPr="004503E1" w:rsidRDefault="00CE6C20" w:rsidP="004503E1">
      <w:pPr>
        <w:rPr>
          <w:rFonts w:ascii="Times New Roman" w:hAnsi="Times New Roman" w:cs="Times New Roman"/>
          <w:sz w:val="24"/>
          <w:szCs w:val="24"/>
          <w:lang w:val="ru-RU"/>
        </w:rPr>
      </w:pPr>
      <w:r>
        <w:rPr>
          <w:rFonts w:ascii="Times New Roman" w:hAnsi="Times New Roman" w:cs="Times New Roman"/>
          <w:sz w:val="24"/>
          <w:szCs w:val="24"/>
          <w:lang w:val="ru-RU"/>
        </w:rPr>
        <w:t xml:space="preserve">Но </w:t>
      </w:r>
      <w:r w:rsidR="004C249C" w:rsidRPr="00CE6C20">
        <w:rPr>
          <w:rFonts w:ascii="Times New Roman" w:hAnsi="Times New Roman" w:cs="Times New Roman"/>
          <w:sz w:val="24"/>
          <w:szCs w:val="24"/>
        </w:rPr>
        <w:t>чрезмерно высокие требования к </w:t>
      </w:r>
      <w:r w:rsidR="004C249C" w:rsidRPr="00CE6C20">
        <w:rPr>
          <w:rFonts w:ascii="Times New Roman" w:hAnsi="Times New Roman" w:cs="Times New Roman"/>
          <w:bCs/>
          <w:sz w:val="24"/>
          <w:szCs w:val="24"/>
        </w:rPr>
        <w:t>скорости чтения</w:t>
      </w:r>
      <w:r w:rsidR="004C249C" w:rsidRPr="00CE6C20">
        <w:rPr>
          <w:rFonts w:ascii="Times New Roman" w:hAnsi="Times New Roman" w:cs="Times New Roman"/>
          <w:sz w:val="24"/>
          <w:szCs w:val="24"/>
        </w:rPr>
        <w:t> вредны для ребенка. Если он не готов быстро читать, то перейдет на чтение по догадке, в спешке перестанет дочитывать слово до конца.</w:t>
      </w:r>
      <w:r w:rsidR="004503E1" w:rsidRPr="00CE6C20">
        <w:rPr>
          <w:rFonts w:ascii="Times New Roman" w:hAnsi="Times New Roman" w:cs="Times New Roman"/>
          <w:sz w:val="24"/>
          <w:szCs w:val="24"/>
          <w:lang w:val="ru-RU"/>
        </w:rPr>
        <w:t xml:space="preserve"> П</w:t>
      </w:r>
      <w:r w:rsidR="004C249C" w:rsidRPr="00CE6C20">
        <w:rPr>
          <w:rFonts w:ascii="Times New Roman" w:hAnsi="Times New Roman" w:cs="Times New Roman"/>
          <w:sz w:val="24"/>
          <w:szCs w:val="24"/>
        </w:rPr>
        <w:t>олучится не «Кошка спряталась за дерево», «Кошка</w:t>
      </w:r>
      <w:r w:rsidR="004C249C" w:rsidRPr="0018261D">
        <w:rPr>
          <w:rFonts w:ascii="Times New Roman" w:hAnsi="Times New Roman" w:cs="Times New Roman"/>
          <w:sz w:val="24"/>
          <w:szCs w:val="24"/>
        </w:rPr>
        <w:t xml:space="preserve"> </w:t>
      </w:r>
      <w:r w:rsidR="004503E1">
        <w:rPr>
          <w:rFonts w:ascii="Times New Roman" w:hAnsi="Times New Roman" w:cs="Times New Roman"/>
          <w:sz w:val="24"/>
          <w:szCs w:val="24"/>
          <w:lang w:val="ru-RU"/>
        </w:rPr>
        <w:t>спрятала</w:t>
      </w:r>
      <w:r w:rsidR="004C249C" w:rsidRPr="0018261D">
        <w:rPr>
          <w:rFonts w:ascii="Times New Roman" w:hAnsi="Times New Roman" w:cs="Times New Roman"/>
          <w:sz w:val="24"/>
          <w:szCs w:val="24"/>
        </w:rPr>
        <w:t xml:space="preserve"> за дерево»</w:t>
      </w:r>
      <w:r w:rsidR="004503E1">
        <w:rPr>
          <w:rFonts w:ascii="Times New Roman" w:hAnsi="Times New Roman" w:cs="Times New Roman"/>
          <w:sz w:val="24"/>
          <w:szCs w:val="24"/>
          <w:lang w:val="ru-RU"/>
        </w:rPr>
        <w:t>.</w:t>
      </w:r>
    </w:p>
    <w:p w14:paraId="5556D50F" w14:textId="0A89227F" w:rsidR="00D70F24" w:rsidRDefault="0018261D" w:rsidP="00D70F24">
      <w:pPr>
        <w:tabs>
          <w:tab w:val="left" w:pos="124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1FC74AD" wp14:editId="77A1D8C5">
            <wp:simplePos x="0" y="0"/>
            <wp:positionH relativeFrom="column">
              <wp:posOffset>105410</wp:posOffset>
            </wp:positionH>
            <wp:positionV relativeFrom="paragraph">
              <wp:posOffset>1905</wp:posOffset>
            </wp:positionV>
            <wp:extent cx="1651635" cy="2143125"/>
            <wp:effectExtent l="0" t="0" r="571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635" cy="2143125"/>
                    </a:xfrm>
                    <a:prstGeom prst="rect">
                      <a:avLst/>
                    </a:prstGeom>
                    <a:noFill/>
                  </pic:spPr>
                </pic:pic>
              </a:graphicData>
            </a:graphic>
            <wp14:sizeRelH relativeFrom="margin">
              <wp14:pctWidth>0</wp14:pctWidth>
            </wp14:sizeRelH>
            <wp14:sizeRelV relativeFrom="margin">
              <wp14:pctHeight>0</wp14:pctHeight>
            </wp14:sizeRelV>
          </wp:anchor>
        </w:drawing>
      </w:r>
      <w:r w:rsidR="00D70F24">
        <w:rPr>
          <w:rFonts w:ascii="Times New Roman" w:hAnsi="Times New Roman" w:cs="Times New Roman"/>
          <w:sz w:val="24"/>
          <w:szCs w:val="24"/>
        </w:rPr>
        <w:tab/>
      </w:r>
      <w:r w:rsidR="00D70F24" w:rsidRPr="00D70F24">
        <w:rPr>
          <w:rFonts w:ascii="Times New Roman" w:hAnsi="Times New Roman" w:cs="Times New Roman"/>
          <w:noProof/>
          <w:sz w:val="24"/>
          <w:szCs w:val="24"/>
        </w:rPr>
        <w:drawing>
          <wp:inline distT="0" distB="0" distL="0" distR="0" wp14:anchorId="1D032D65" wp14:editId="168E08DE">
            <wp:extent cx="2162175" cy="2162175"/>
            <wp:effectExtent l="0" t="0" r="9525" b="9525"/>
            <wp:docPr id="11" name="Picture 11" descr="Логопедические сказки: читаем и учим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педические сказки: читаем и учимс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6DAEA1FB" w14:textId="28EF45C7" w:rsidR="004C249C" w:rsidRPr="0018261D" w:rsidRDefault="00D70F24" w:rsidP="004C249C">
      <w:pPr>
        <w:rPr>
          <w:rFonts w:ascii="Times New Roman" w:hAnsi="Times New Roman" w:cs="Times New Roman"/>
          <w:sz w:val="24"/>
          <w:szCs w:val="24"/>
        </w:rPr>
      </w:pPr>
      <w:r>
        <w:rPr>
          <w:rFonts w:ascii="Times New Roman" w:hAnsi="Times New Roman" w:cs="Times New Roman"/>
          <w:sz w:val="24"/>
          <w:szCs w:val="24"/>
        </w:rPr>
        <w:br w:type="textWrapping" w:clear="all"/>
      </w:r>
      <w:r w:rsidR="004C249C" w:rsidRPr="0018261D">
        <w:rPr>
          <w:rFonts w:ascii="Times New Roman" w:hAnsi="Times New Roman" w:cs="Times New Roman"/>
          <w:b/>
          <w:bCs/>
          <w:sz w:val="24"/>
          <w:szCs w:val="24"/>
        </w:rPr>
        <w:t>4. Письмо</w:t>
      </w:r>
    </w:p>
    <w:p w14:paraId="278173D6" w14:textId="37D6D51E"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bCs/>
          <w:iCs/>
          <w:sz w:val="24"/>
          <w:szCs w:val="24"/>
        </w:rPr>
        <w:t>Желательно, чтобы до школы ребенок знал написание печатных многих (или всех) букв, умел писать печатными буквами простые слова.</w:t>
      </w:r>
    </w:p>
    <w:p w14:paraId="3CDA9D63" w14:textId="77777777" w:rsidR="00CE6C20" w:rsidRDefault="004C249C" w:rsidP="0018261D">
      <w:pPr>
        <w:rPr>
          <w:rFonts w:ascii="Times New Roman" w:hAnsi="Times New Roman" w:cs="Times New Roman"/>
          <w:sz w:val="24"/>
          <w:szCs w:val="24"/>
        </w:rPr>
      </w:pPr>
      <w:r w:rsidRPr="0018261D">
        <w:rPr>
          <w:rFonts w:ascii="Times New Roman" w:hAnsi="Times New Roman" w:cs="Times New Roman"/>
          <w:sz w:val="24"/>
          <w:szCs w:val="24"/>
        </w:rPr>
        <w:t>Когда ребенок усвоил послоговое чтение, знает написание некоторого количества букв, можно сразу же тренировать его в написании простых слов, например: «мама, папа, кот, коза, руки» и т.п.  Не нужно акцентировать внимание на том, что ребенок неправильно пишет словарные слова («алея» вместо «аллея»). Однако будущий школьник не должен писать «дЭд мороз» вместо «дед мороз», «мальина» или «малына» вместо «малина», «лэампа» вместо «лампа». Подобные ошибки свидетельствуют</w:t>
      </w:r>
      <w:r w:rsidR="0061539A">
        <w:rPr>
          <w:rFonts w:ascii="Times New Roman" w:hAnsi="Times New Roman" w:cs="Times New Roman"/>
          <w:sz w:val="24"/>
          <w:szCs w:val="24"/>
          <w:lang w:val="ru-RU"/>
        </w:rPr>
        <w:t xml:space="preserve"> о </w:t>
      </w:r>
      <w:r w:rsidRPr="0018261D">
        <w:rPr>
          <w:rFonts w:ascii="Times New Roman" w:hAnsi="Times New Roman" w:cs="Times New Roman"/>
          <w:sz w:val="24"/>
          <w:szCs w:val="24"/>
        </w:rPr>
        <w:t>нарушениях звуко-буквенного анализа и синтеза на этапах обучения чтению и письму и в школе могут проявиться в виде дисграфии.</w:t>
      </w:r>
    </w:p>
    <w:p w14:paraId="08203878" w14:textId="7CBE67C8" w:rsidR="004C249C" w:rsidRDefault="004C249C" w:rsidP="0018261D">
      <w:pPr>
        <w:rPr>
          <w:rFonts w:ascii="Times New Roman" w:hAnsi="Times New Roman" w:cs="Times New Roman"/>
          <w:sz w:val="24"/>
          <w:szCs w:val="24"/>
        </w:rPr>
      </w:pPr>
      <w:r w:rsidRPr="0018261D">
        <w:rPr>
          <w:rFonts w:ascii="Times New Roman" w:hAnsi="Times New Roman" w:cs="Times New Roman"/>
          <w:sz w:val="24"/>
          <w:szCs w:val="24"/>
        </w:rPr>
        <w:t>Важно также обратить внимание на то, не переворачивает ли дошкольник буквы, не пишет ли он их «зеркально» (в другую сторону) или не путает ли написание схожих букв, заменяя, например, букву «Ш» на букву «Щ» или букву «В» на букву «Б». В период знакомства с буквами малыш имеет право не сразу запомнить правильное положение буквы, будет путать направление написания буквы, писать некоторые буквы зеркально</w:t>
      </w:r>
      <w:r w:rsidR="00CE6C20">
        <w:rPr>
          <w:rFonts w:ascii="Times New Roman" w:hAnsi="Times New Roman" w:cs="Times New Roman"/>
          <w:sz w:val="24"/>
          <w:szCs w:val="24"/>
          <w:lang w:val="ru-RU"/>
        </w:rPr>
        <w:t xml:space="preserve">, что </w:t>
      </w:r>
      <w:r w:rsidRPr="0018261D">
        <w:rPr>
          <w:rFonts w:ascii="Times New Roman" w:hAnsi="Times New Roman" w:cs="Times New Roman"/>
          <w:sz w:val="24"/>
          <w:szCs w:val="24"/>
        </w:rPr>
        <w:t>в начале обучения</w:t>
      </w:r>
      <w:r w:rsidR="00CE6C20">
        <w:rPr>
          <w:rFonts w:ascii="Times New Roman" w:hAnsi="Times New Roman" w:cs="Times New Roman"/>
          <w:sz w:val="24"/>
          <w:szCs w:val="24"/>
          <w:lang w:val="ru-RU"/>
        </w:rPr>
        <w:t xml:space="preserve"> может считаться </w:t>
      </w:r>
      <w:r w:rsidRPr="0018261D">
        <w:rPr>
          <w:rFonts w:ascii="Times New Roman" w:hAnsi="Times New Roman" w:cs="Times New Roman"/>
          <w:sz w:val="24"/>
          <w:szCs w:val="24"/>
        </w:rPr>
        <w:t>но</w:t>
      </w:r>
      <w:r w:rsidR="00CE6C20">
        <w:rPr>
          <w:rFonts w:ascii="Times New Roman" w:hAnsi="Times New Roman" w:cs="Times New Roman"/>
          <w:sz w:val="24"/>
          <w:szCs w:val="24"/>
          <w:lang w:val="ru-RU"/>
        </w:rPr>
        <w:t xml:space="preserve">рмальным. </w:t>
      </w:r>
      <w:r w:rsidRPr="0018261D">
        <w:rPr>
          <w:rFonts w:ascii="Times New Roman" w:hAnsi="Times New Roman" w:cs="Times New Roman"/>
          <w:sz w:val="24"/>
          <w:szCs w:val="24"/>
        </w:rPr>
        <w:t xml:space="preserve">Но если после нескольких месяцев обучения написанию печатных букв такие ошибки остаются и ребенок упорно пишет буквы «зеркально» </w:t>
      </w:r>
      <w:r w:rsidR="00CE6C20">
        <w:rPr>
          <w:rFonts w:ascii="Times New Roman" w:hAnsi="Times New Roman" w:cs="Times New Roman"/>
          <w:sz w:val="24"/>
          <w:szCs w:val="24"/>
          <w:lang w:val="ru-RU"/>
        </w:rPr>
        <w:t>-</w:t>
      </w:r>
      <w:r w:rsidRPr="0018261D">
        <w:rPr>
          <w:rFonts w:ascii="Times New Roman" w:hAnsi="Times New Roman" w:cs="Times New Roman"/>
          <w:sz w:val="24"/>
          <w:szCs w:val="24"/>
        </w:rPr>
        <w:t xml:space="preserve"> это значит, что у ребенка страдает оптическое восприятие образа буквы. Тогда существует риск, что в школе он будет путаться в написании букв, особенно это будет проявляться при быстром письме в классе, и может вылиться в оптическую дисграфию. Лучше отработать навыки правильно написания печатных букв до школы. </w:t>
      </w:r>
    </w:p>
    <w:p w14:paraId="455D43F3" w14:textId="44DC6731" w:rsidR="00CE6C20" w:rsidRDefault="00CE6C20" w:rsidP="0018261D">
      <w:pPr>
        <w:rPr>
          <w:rFonts w:ascii="Times New Roman" w:hAnsi="Times New Roman" w:cs="Times New Roman"/>
          <w:sz w:val="24"/>
          <w:szCs w:val="24"/>
        </w:rPr>
      </w:pPr>
      <w:r>
        <w:rPr>
          <w:rFonts w:ascii="Times New Roman" w:hAnsi="Times New Roman" w:cs="Times New Roman"/>
          <w:noProof/>
          <w:sz w:val="24"/>
          <w:szCs w:val="24"/>
          <w:lang w:val="ru-RU"/>
        </w:rPr>
        <w:t xml:space="preserve">        </w:t>
      </w:r>
      <w:r w:rsidRPr="00FC40CA">
        <w:rPr>
          <w:rFonts w:ascii="Times New Roman" w:hAnsi="Times New Roman" w:cs="Times New Roman"/>
          <w:noProof/>
          <w:sz w:val="24"/>
          <w:szCs w:val="24"/>
        </w:rPr>
        <w:drawing>
          <wp:inline distT="0" distB="0" distL="0" distR="0" wp14:anchorId="6441DA6A" wp14:editId="57641797">
            <wp:extent cx="1513725" cy="2061661"/>
            <wp:effectExtent l="0" t="0" r="0" b="0"/>
            <wp:docPr id="20" name="Picture 20" descr="Логопедические домашние задания. Буквы простые и сложные. купить в Чите по  цене интернет магазина Чита дети (905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огопедические домашние задания. Буквы простые и сложные. купить в Чите по  цене интернет магазина Чита дети (905036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97" r="13029"/>
                    <a:stretch/>
                  </pic:blipFill>
                  <pic:spPr bwMode="auto">
                    <a:xfrm>
                      <a:off x="0" y="0"/>
                      <a:ext cx="1579339" cy="2151025"/>
                    </a:xfrm>
                    <a:prstGeom prst="rect">
                      <a:avLst/>
                    </a:prstGeom>
                    <a:noFill/>
                    <a:ln>
                      <a:noFill/>
                    </a:ln>
                    <a:extLst>
                      <a:ext uri="{53640926-AAD7-44D8-BBD7-CCE9431645EC}">
                        <a14:shadowObscured xmlns:a14="http://schemas.microsoft.com/office/drawing/2010/main"/>
                      </a:ext>
                    </a:extLst>
                  </pic:spPr>
                </pic:pic>
              </a:graphicData>
            </a:graphic>
          </wp:inline>
        </w:drawing>
      </w:r>
      <w:r w:rsidRPr="0018261D">
        <w:rPr>
          <w:rFonts w:ascii="Times New Roman" w:hAnsi="Times New Roman" w:cs="Times New Roman"/>
          <w:noProof/>
          <w:sz w:val="24"/>
          <w:szCs w:val="24"/>
        </w:rPr>
        <w:drawing>
          <wp:anchor distT="0" distB="0" distL="114300" distR="114300" simplePos="0" relativeHeight="251661312" behindDoc="0" locked="0" layoutInCell="1" allowOverlap="1" wp14:anchorId="2185851A" wp14:editId="0F0CD142">
            <wp:simplePos x="0" y="0"/>
            <wp:positionH relativeFrom="column">
              <wp:posOffset>242570</wp:posOffset>
            </wp:positionH>
            <wp:positionV relativeFrom="paragraph">
              <wp:posOffset>94615</wp:posOffset>
            </wp:positionV>
            <wp:extent cx="1527810" cy="2066925"/>
            <wp:effectExtent l="0" t="0" r="0" b="9525"/>
            <wp:wrapSquare wrapText="bothSides"/>
            <wp:docPr id="10" name="Picture 10" descr="Книга: &quot;Пишем вместе с логопедом&quot; - Елена Косинова. Купить книгу, читать  рецензии | ISBN 978-5-389-07448-4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ига: &quot;Пишем вместе с логопедом&quot; - Елена Косинова. Купить книгу, читать  рецензии | ISBN 978-5-389-07448-4 | Лабирин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81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0CFD1" w14:textId="77777777" w:rsidR="00CE6C20" w:rsidRDefault="00FC40CA" w:rsidP="00CE6C20">
      <w:pPr>
        <w:tabs>
          <w:tab w:val="left" w:pos="1245"/>
        </w:tabs>
        <w:rPr>
          <w:rFonts w:ascii="Times New Roman" w:hAnsi="Times New Roman" w:cs="Times New Roman"/>
          <w:sz w:val="24"/>
          <w:szCs w:val="24"/>
        </w:rPr>
      </w:pPr>
      <w:r>
        <w:rPr>
          <w:rFonts w:ascii="Times New Roman" w:hAnsi="Times New Roman" w:cs="Times New Roman"/>
          <w:sz w:val="24"/>
          <w:szCs w:val="24"/>
        </w:rPr>
        <w:tab/>
      </w:r>
    </w:p>
    <w:p w14:paraId="57230E30" w14:textId="35E9DEB0" w:rsidR="004C249C" w:rsidRPr="0018261D" w:rsidRDefault="00FC40CA" w:rsidP="00CE6C20">
      <w:pPr>
        <w:tabs>
          <w:tab w:val="left" w:pos="1245"/>
        </w:tabs>
        <w:rPr>
          <w:rFonts w:ascii="Times New Roman" w:hAnsi="Times New Roman" w:cs="Times New Roman"/>
          <w:sz w:val="24"/>
          <w:szCs w:val="24"/>
        </w:rPr>
      </w:pPr>
      <w:r>
        <w:rPr>
          <w:rFonts w:ascii="Times New Roman" w:hAnsi="Times New Roman" w:cs="Times New Roman"/>
          <w:sz w:val="24"/>
          <w:szCs w:val="24"/>
        </w:rPr>
        <w:lastRenderedPageBreak/>
        <w:br w:type="textWrapping" w:clear="all"/>
      </w:r>
      <w:r w:rsidR="004C249C" w:rsidRPr="0018261D">
        <w:rPr>
          <w:rFonts w:ascii="Times New Roman" w:hAnsi="Times New Roman" w:cs="Times New Roman"/>
          <w:b/>
          <w:bCs/>
          <w:sz w:val="24"/>
          <w:szCs w:val="24"/>
        </w:rPr>
        <w:t> 5. Мелкая моторика</w:t>
      </w:r>
    </w:p>
    <w:p w14:paraId="291CAF9F" w14:textId="77777777" w:rsidR="004C249C" w:rsidRPr="00D70F24" w:rsidRDefault="004C249C" w:rsidP="004C249C">
      <w:pPr>
        <w:rPr>
          <w:rFonts w:ascii="Times New Roman" w:hAnsi="Times New Roman" w:cs="Times New Roman"/>
          <w:sz w:val="24"/>
          <w:szCs w:val="24"/>
        </w:rPr>
      </w:pPr>
      <w:r w:rsidRPr="00D70F24">
        <w:rPr>
          <w:rFonts w:ascii="Times New Roman" w:hAnsi="Times New Roman" w:cs="Times New Roman"/>
          <w:bCs/>
          <w:iCs/>
          <w:sz w:val="24"/>
          <w:szCs w:val="24"/>
        </w:rPr>
        <w:t>К первому классу у ребенка должна быть хорошо сформирована мелкая моторика  ведущей руки.</w:t>
      </w:r>
    </w:p>
    <w:p w14:paraId="6CB53E72" w14:textId="7319D518" w:rsidR="004C249C"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Если ребенок пишет неровно, рука дрожит, он делает много ошибок, быстро устаёт при письме, плохо проводит заданные линии, криво выполняет обводки и штриховки, ему сложно будет осваивать письмо прописными буквами в школе.</w:t>
      </w:r>
      <w:r w:rsidR="00D70F24">
        <w:rPr>
          <w:rFonts w:ascii="Times New Roman" w:hAnsi="Times New Roman" w:cs="Times New Roman"/>
          <w:sz w:val="24"/>
          <w:szCs w:val="24"/>
          <w:lang w:val="ru-RU"/>
        </w:rPr>
        <w:t xml:space="preserve"> </w:t>
      </w:r>
      <w:r w:rsidRPr="0018261D">
        <w:rPr>
          <w:rFonts w:ascii="Times New Roman" w:hAnsi="Times New Roman" w:cs="Times New Roman"/>
          <w:sz w:val="24"/>
          <w:szCs w:val="24"/>
        </w:rPr>
        <w:t>Значит перед школой необходимо много заниматься тренировкой мелкой моторики ведущей руки.</w:t>
      </w:r>
    </w:p>
    <w:p w14:paraId="09D5D315" w14:textId="011343A1" w:rsidR="00D70F24" w:rsidRDefault="00D70F24" w:rsidP="00D70F24">
      <w:pPr>
        <w:rPr>
          <w:rFonts w:ascii="Times New Roman" w:hAnsi="Times New Roman" w:cs="Times New Roman"/>
          <w:bCs/>
          <w:iCs/>
          <w:sz w:val="24"/>
          <w:szCs w:val="24"/>
        </w:rPr>
      </w:pPr>
      <w:r w:rsidRPr="00D70F24">
        <w:rPr>
          <w:rFonts w:ascii="Times New Roman" w:hAnsi="Times New Roman" w:cs="Times New Roman"/>
          <w:bCs/>
          <w:iCs/>
          <w:noProof/>
          <w:sz w:val="24"/>
          <w:szCs w:val="24"/>
        </w:rPr>
        <w:drawing>
          <wp:anchor distT="0" distB="0" distL="114300" distR="114300" simplePos="0" relativeHeight="251659264" behindDoc="0" locked="0" layoutInCell="1" allowOverlap="1" wp14:anchorId="49F28C33" wp14:editId="1EAE5152">
            <wp:simplePos x="895350" y="7543800"/>
            <wp:positionH relativeFrom="column">
              <wp:align>left</wp:align>
            </wp:positionH>
            <wp:positionV relativeFrom="paragraph">
              <wp:align>top</wp:align>
            </wp:positionV>
            <wp:extent cx="1341120" cy="19996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120" cy="1999615"/>
                    </a:xfrm>
                    <a:prstGeom prst="rect">
                      <a:avLst/>
                    </a:prstGeom>
                    <a:noFill/>
                  </pic:spPr>
                </pic:pic>
              </a:graphicData>
            </a:graphic>
          </wp:anchor>
        </w:drawing>
      </w:r>
      <w:r w:rsidRPr="00D70F24">
        <w:rPr>
          <w:rFonts w:ascii="Times New Roman" w:hAnsi="Times New Roman" w:cs="Times New Roman"/>
          <w:bCs/>
          <w:iCs/>
          <w:sz w:val="24"/>
          <w:szCs w:val="24"/>
        </w:rPr>
        <w:tab/>
      </w:r>
      <w:r w:rsidRPr="00D70F24">
        <w:rPr>
          <w:rFonts w:ascii="Times New Roman" w:hAnsi="Times New Roman" w:cs="Times New Roman"/>
          <w:bCs/>
          <w:iCs/>
          <w:noProof/>
          <w:sz w:val="24"/>
          <w:szCs w:val="24"/>
        </w:rPr>
        <w:drawing>
          <wp:inline distT="0" distB="0" distL="0" distR="0" wp14:anchorId="78296B77" wp14:editId="7409E03A">
            <wp:extent cx="1507490" cy="2008730"/>
            <wp:effectExtent l="0" t="0" r="0" b="0"/>
            <wp:docPr id="13" name="Picture 13" descr="Прописи для дошкольников -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писи для дошкольников - скачать и распечатат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444" cy="2023327"/>
                    </a:xfrm>
                    <a:prstGeom prst="rect">
                      <a:avLst/>
                    </a:prstGeom>
                    <a:noFill/>
                    <a:ln>
                      <a:noFill/>
                    </a:ln>
                  </pic:spPr>
                </pic:pic>
              </a:graphicData>
            </a:graphic>
          </wp:inline>
        </w:drawing>
      </w:r>
      <w:r w:rsidRPr="00D70F24">
        <w:rPr>
          <w:rFonts w:ascii="Times New Roman" w:hAnsi="Times New Roman" w:cs="Times New Roman"/>
          <w:bCs/>
          <w:iCs/>
          <w:sz w:val="24"/>
          <w:szCs w:val="24"/>
        </w:rPr>
        <w:t xml:space="preserve">          </w:t>
      </w:r>
      <w:r w:rsidRPr="00D70F24">
        <w:rPr>
          <w:rFonts w:ascii="Times New Roman" w:hAnsi="Times New Roman" w:cs="Times New Roman"/>
          <w:bCs/>
          <w:iCs/>
          <w:noProof/>
          <w:sz w:val="24"/>
          <w:szCs w:val="24"/>
        </w:rPr>
        <w:drawing>
          <wp:inline distT="0" distB="0" distL="0" distR="0" wp14:anchorId="21CA5E41" wp14:editId="386A2C80">
            <wp:extent cx="1463304" cy="1894840"/>
            <wp:effectExtent l="0" t="0" r="3810" b="0"/>
            <wp:docPr id="14" name="Picture 14" descr="прописи печатные буквы распечатать алфавит: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писи печатные буквы распечатать алфавит: 2 тыс изображений найдено в  Яндекс Картинка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300" cy="2032095"/>
                    </a:xfrm>
                    <a:prstGeom prst="rect">
                      <a:avLst/>
                    </a:prstGeom>
                    <a:noFill/>
                    <a:ln>
                      <a:noFill/>
                    </a:ln>
                  </pic:spPr>
                </pic:pic>
              </a:graphicData>
            </a:graphic>
          </wp:inline>
        </w:drawing>
      </w:r>
    </w:p>
    <w:p w14:paraId="5B163048" w14:textId="77777777" w:rsidR="004503E1" w:rsidRPr="00D70F24" w:rsidRDefault="004503E1" w:rsidP="00D70F24">
      <w:pPr>
        <w:rPr>
          <w:rFonts w:ascii="Times New Roman" w:hAnsi="Times New Roman" w:cs="Times New Roman"/>
          <w:bCs/>
          <w:iCs/>
          <w:sz w:val="24"/>
          <w:szCs w:val="24"/>
        </w:rPr>
      </w:pPr>
    </w:p>
    <w:p w14:paraId="550AA7C0" w14:textId="36983FD6" w:rsidR="004C249C" w:rsidRPr="0018261D" w:rsidRDefault="004C249C" w:rsidP="00D70F24">
      <w:pPr>
        <w:tabs>
          <w:tab w:val="left" w:pos="810"/>
        </w:tabs>
        <w:rPr>
          <w:rFonts w:ascii="Times New Roman" w:hAnsi="Times New Roman" w:cs="Times New Roman"/>
          <w:sz w:val="24"/>
          <w:szCs w:val="24"/>
        </w:rPr>
      </w:pPr>
      <w:r w:rsidRPr="0018261D">
        <w:rPr>
          <w:rFonts w:ascii="Times New Roman" w:hAnsi="Times New Roman" w:cs="Times New Roman"/>
          <w:sz w:val="24"/>
          <w:szCs w:val="24"/>
        </w:rPr>
        <w:t>  </w:t>
      </w:r>
      <w:r w:rsidRPr="0018261D">
        <w:rPr>
          <w:rFonts w:ascii="Times New Roman" w:hAnsi="Times New Roman" w:cs="Times New Roman"/>
          <w:b/>
          <w:bCs/>
          <w:sz w:val="24"/>
          <w:szCs w:val="24"/>
        </w:rPr>
        <w:t>6. Развитие речи</w:t>
      </w:r>
    </w:p>
    <w:p w14:paraId="650B25D0" w14:textId="177078C1" w:rsidR="004C249C" w:rsidRPr="00D70F24" w:rsidRDefault="004C249C" w:rsidP="004C249C">
      <w:pPr>
        <w:rPr>
          <w:rFonts w:ascii="Times New Roman" w:hAnsi="Times New Roman" w:cs="Times New Roman"/>
          <w:sz w:val="24"/>
          <w:szCs w:val="24"/>
        </w:rPr>
      </w:pPr>
      <w:r w:rsidRPr="00D70F24">
        <w:rPr>
          <w:rFonts w:ascii="Times New Roman" w:hAnsi="Times New Roman" w:cs="Times New Roman"/>
          <w:bCs/>
          <w:iCs/>
          <w:sz w:val="24"/>
          <w:szCs w:val="24"/>
        </w:rPr>
        <w:t>Ребенок перед школой должен успешно усвоить лексико-грамматический строй речи, иметь  богатый словарный запас, у него должна быть хорошо развита связная,  фразовая речь.</w:t>
      </w:r>
    </w:p>
    <w:p w14:paraId="77B690FF" w14:textId="77777777"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Для проверки этих навыков можно предложить ребенку поиграть в речевые игры, связанные со словообразованием и словоизменением.</w:t>
      </w:r>
    </w:p>
    <w:p w14:paraId="31E5912E" w14:textId="5EC886E8"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Например:</w:t>
      </w:r>
    </w:p>
    <w:p w14:paraId="03B3B56E" w14:textId="77777777" w:rsidR="00D70F24" w:rsidRDefault="004C249C" w:rsidP="00D70F24">
      <w:pPr>
        <w:pStyle w:val="ListParagraph"/>
        <w:numPr>
          <w:ilvl w:val="0"/>
          <w:numId w:val="12"/>
        </w:numPr>
        <w:rPr>
          <w:rFonts w:ascii="Times New Roman" w:hAnsi="Times New Roman" w:cs="Times New Roman"/>
          <w:sz w:val="24"/>
          <w:szCs w:val="24"/>
        </w:rPr>
      </w:pPr>
      <w:r w:rsidRPr="00D70F24">
        <w:rPr>
          <w:rFonts w:ascii="Times New Roman" w:hAnsi="Times New Roman" w:cs="Times New Roman"/>
          <w:sz w:val="24"/>
          <w:szCs w:val="24"/>
        </w:rPr>
        <w:t>«Назови детенышей животных» (ягненок, теленок и т.д.);</w:t>
      </w:r>
    </w:p>
    <w:p w14:paraId="07BDD365" w14:textId="77777777" w:rsidR="00D70F24" w:rsidRDefault="004C249C" w:rsidP="00D70F24">
      <w:pPr>
        <w:pStyle w:val="ListParagraph"/>
        <w:numPr>
          <w:ilvl w:val="0"/>
          <w:numId w:val="12"/>
        </w:numPr>
        <w:rPr>
          <w:rFonts w:ascii="Times New Roman" w:hAnsi="Times New Roman" w:cs="Times New Roman"/>
          <w:sz w:val="24"/>
          <w:szCs w:val="24"/>
        </w:rPr>
      </w:pPr>
      <w:r w:rsidRPr="00D70F24">
        <w:rPr>
          <w:rFonts w:ascii="Times New Roman" w:hAnsi="Times New Roman" w:cs="Times New Roman"/>
          <w:sz w:val="24"/>
          <w:szCs w:val="24"/>
        </w:rPr>
        <w:t>«Образуй слово» (шкаф из дерева – деревянный, машина из металла – металлическая и т.п.);</w:t>
      </w:r>
    </w:p>
    <w:p w14:paraId="017D9BDC" w14:textId="77777777" w:rsidR="00D70F24" w:rsidRDefault="004C249C" w:rsidP="00D70F24">
      <w:pPr>
        <w:pStyle w:val="ListParagraph"/>
        <w:numPr>
          <w:ilvl w:val="0"/>
          <w:numId w:val="12"/>
        </w:numPr>
        <w:rPr>
          <w:rFonts w:ascii="Times New Roman" w:hAnsi="Times New Roman" w:cs="Times New Roman"/>
          <w:sz w:val="24"/>
          <w:szCs w:val="24"/>
        </w:rPr>
      </w:pPr>
      <w:r w:rsidRPr="00D70F24">
        <w:rPr>
          <w:rFonts w:ascii="Times New Roman" w:hAnsi="Times New Roman" w:cs="Times New Roman"/>
          <w:sz w:val="24"/>
          <w:szCs w:val="24"/>
        </w:rPr>
        <w:t>«Сколько предметов» (пять яблок, три яблока, семь карандашей, два уха и т.д.) «Чьи уши» (кошачьи, волчьи и т.д.);</w:t>
      </w:r>
    </w:p>
    <w:p w14:paraId="3A584E5A" w14:textId="71635177" w:rsidR="004C249C" w:rsidRDefault="004C249C" w:rsidP="00D70F24">
      <w:pPr>
        <w:pStyle w:val="ListParagraph"/>
        <w:numPr>
          <w:ilvl w:val="0"/>
          <w:numId w:val="12"/>
        </w:numPr>
        <w:rPr>
          <w:rFonts w:ascii="Times New Roman" w:hAnsi="Times New Roman" w:cs="Times New Roman"/>
          <w:sz w:val="24"/>
          <w:szCs w:val="24"/>
        </w:rPr>
      </w:pPr>
      <w:r w:rsidRPr="00D70F24">
        <w:rPr>
          <w:rFonts w:ascii="Times New Roman" w:hAnsi="Times New Roman" w:cs="Times New Roman"/>
          <w:sz w:val="24"/>
          <w:szCs w:val="24"/>
        </w:rPr>
        <w:t>«Подбери слова, противоположные по смыслу» (низкий – высокий, толстый – тонкий, широкий – узкий и т.д.)</w:t>
      </w:r>
    </w:p>
    <w:p w14:paraId="0A393480" w14:textId="2552C886" w:rsidR="00CC0DDF" w:rsidRPr="00D70F24" w:rsidRDefault="00CC0DDF" w:rsidP="00D70F2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lang w:val="ru-RU"/>
        </w:rPr>
        <w:t>«Назови ласкоко» (солнце - солнышко, дерево – деревце)</w:t>
      </w:r>
    </w:p>
    <w:p w14:paraId="68C29681" w14:textId="77777777"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Перед школой ребенок должен:</w:t>
      </w:r>
    </w:p>
    <w:p w14:paraId="0C14BB77" w14:textId="77777777" w:rsidR="004C249C" w:rsidRPr="0018261D" w:rsidRDefault="004C249C" w:rsidP="004C249C">
      <w:pPr>
        <w:numPr>
          <w:ilvl w:val="0"/>
          <w:numId w:val="2"/>
        </w:numPr>
        <w:rPr>
          <w:rFonts w:ascii="Times New Roman" w:hAnsi="Times New Roman" w:cs="Times New Roman"/>
          <w:sz w:val="24"/>
          <w:szCs w:val="24"/>
        </w:rPr>
      </w:pPr>
      <w:r w:rsidRPr="0018261D">
        <w:rPr>
          <w:rFonts w:ascii="Times New Roman" w:hAnsi="Times New Roman" w:cs="Times New Roman"/>
          <w:sz w:val="24"/>
          <w:szCs w:val="24"/>
        </w:rPr>
        <w:t>употреблять сложные предложения;</w:t>
      </w:r>
    </w:p>
    <w:p w14:paraId="12688D97" w14:textId="77777777" w:rsidR="004C249C" w:rsidRPr="0018261D" w:rsidRDefault="004C249C" w:rsidP="004C249C">
      <w:pPr>
        <w:numPr>
          <w:ilvl w:val="0"/>
          <w:numId w:val="2"/>
        </w:numPr>
        <w:rPr>
          <w:rFonts w:ascii="Times New Roman" w:hAnsi="Times New Roman" w:cs="Times New Roman"/>
          <w:sz w:val="24"/>
          <w:szCs w:val="24"/>
        </w:rPr>
      </w:pPr>
      <w:r w:rsidRPr="0018261D">
        <w:rPr>
          <w:rFonts w:ascii="Times New Roman" w:hAnsi="Times New Roman" w:cs="Times New Roman"/>
          <w:sz w:val="24"/>
          <w:szCs w:val="24"/>
        </w:rPr>
        <w:t>уметь составлять рассказ по картинке или серии сюжетных картинок.</w:t>
      </w:r>
    </w:p>
    <w:p w14:paraId="0B96F310" w14:textId="12D48F59" w:rsidR="004C249C" w:rsidRPr="0018261D" w:rsidRDefault="00D70F24" w:rsidP="004C249C">
      <w:pPr>
        <w:rPr>
          <w:rFonts w:ascii="Times New Roman" w:hAnsi="Times New Roman" w:cs="Times New Roman"/>
          <w:sz w:val="24"/>
          <w:szCs w:val="24"/>
        </w:rPr>
      </w:pPr>
      <w:r w:rsidRPr="00D70F24">
        <w:rPr>
          <w:rFonts w:ascii="Times New Roman" w:hAnsi="Times New Roman" w:cs="Times New Roman"/>
          <w:b/>
          <w:sz w:val="24"/>
          <w:szCs w:val="24"/>
          <w:lang w:val="ru-RU"/>
        </w:rPr>
        <w:t>О</w:t>
      </w:r>
      <w:r w:rsidR="004C249C" w:rsidRPr="0018261D">
        <w:rPr>
          <w:rFonts w:ascii="Times New Roman" w:hAnsi="Times New Roman" w:cs="Times New Roman"/>
          <w:b/>
          <w:bCs/>
          <w:sz w:val="24"/>
          <w:szCs w:val="24"/>
        </w:rPr>
        <w:t>бщая осведомленность об окружающем мире</w:t>
      </w:r>
      <w:r w:rsidR="004C249C" w:rsidRPr="0018261D">
        <w:rPr>
          <w:rFonts w:ascii="Times New Roman" w:hAnsi="Times New Roman" w:cs="Times New Roman"/>
          <w:sz w:val="24"/>
          <w:szCs w:val="24"/>
        </w:rPr>
        <w:t> должна быть высокой. Дошкольник должен знать:</w:t>
      </w:r>
    </w:p>
    <w:p w14:paraId="38F77558" w14:textId="77777777" w:rsidR="004C249C" w:rsidRPr="0018261D" w:rsidRDefault="004C249C" w:rsidP="004C249C">
      <w:pPr>
        <w:numPr>
          <w:ilvl w:val="0"/>
          <w:numId w:val="3"/>
        </w:numPr>
        <w:rPr>
          <w:rFonts w:ascii="Times New Roman" w:hAnsi="Times New Roman" w:cs="Times New Roman"/>
          <w:sz w:val="24"/>
          <w:szCs w:val="24"/>
        </w:rPr>
      </w:pPr>
      <w:r w:rsidRPr="0018261D">
        <w:rPr>
          <w:rFonts w:ascii="Times New Roman" w:hAnsi="Times New Roman" w:cs="Times New Roman"/>
          <w:sz w:val="24"/>
          <w:szCs w:val="24"/>
        </w:rPr>
        <w:t>где он живет, в какой стране, собственный адрес;</w:t>
      </w:r>
    </w:p>
    <w:p w14:paraId="085D8438" w14:textId="77777777" w:rsidR="004C249C" w:rsidRPr="0018261D" w:rsidRDefault="004C249C" w:rsidP="004C249C">
      <w:pPr>
        <w:numPr>
          <w:ilvl w:val="0"/>
          <w:numId w:val="3"/>
        </w:numPr>
        <w:rPr>
          <w:rFonts w:ascii="Times New Roman" w:hAnsi="Times New Roman" w:cs="Times New Roman"/>
          <w:sz w:val="24"/>
          <w:szCs w:val="24"/>
        </w:rPr>
      </w:pPr>
      <w:r w:rsidRPr="0018261D">
        <w:rPr>
          <w:rFonts w:ascii="Times New Roman" w:hAnsi="Times New Roman" w:cs="Times New Roman"/>
          <w:sz w:val="24"/>
          <w:szCs w:val="24"/>
        </w:rPr>
        <w:t> как зовут родителей и кем они работают;</w:t>
      </w:r>
    </w:p>
    <w:p w14:paraId="06A60441" w14:textId="77777777" w:rsidR="004C249C" w:rsidRPr="0018261D" w:rsidRDefault="004C249C" w:rsidP="004C249C">
      <w:pPr>
        <w:numPr>
          <w:ilvl w:val="0"/>
          <w:numId w:val="3"/>
        </w:numPr>
        <w:rPr>
          <w:rFonts w:ascii="Times New Roman" w:hAnsi="Times New Roman" w:cs="Times New Roman"/>
          <w:sz w:val="24"/>
          <w:szCs w:val="24"/>
        </w:rPr>
      </w:pPr>
      <w:r w:rsidRPr="0018261D">
        <w:rPr>
          <w:rFonts w:ascii="Times New Roman" w:hAnsi="Times New Roman" w:cs="Times New Roman"/>
          <w:sz w:val="24"/>
          <w:szCs w:val="24"/>
        </w:rPr>
        <w:t>иметь представления о времени, определять время по часам;</w:t>
      </w:r>
    </w:p>
    <w:p w14:paraId="29FDF606" w14:textId="77777777" w:rsidR="004C249C" w:rsidRPr="0018261D" w:rsidRDefault="004C249C" w:rsidP="004C249C">
      <w:pPr>
        <w:numPr>
          <w:ilvl w:val="0"/>
          <w:numId w:val="3"/>
        </w:numPr>
        <w:rPr>
          <w:rFonts w:ascii="Times New Roman" w:hAnsi="Times New Roman" w:cs="Times New Roman"/>
          <w:sz w:val="24"/>
          <w:szCs w:val="24"/>
        </w:rPr>
      </w:pPr>
      <w:r w:rsidRPr="0018261D">
        <w:rPr>
          <w:rFonts w:ascii="Times New Roman" w:hAnsi="Times New Roman" w:cs="Times New Roman"/>
          <w:sz w:val="24"/>
          <w:szCs w:val="24"/>
        </w:rPr>
        <w:lastRenderedPageBreak/>
        <w:t>знать названия времен года, месяцы, дни недели и т.д.</w:t>
      </w:r>
    </w:p>
    <w:p w14:paraId="0ED417CE" w14:textId="648C5062"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Проводите побольше речевых игр для развития связной речи, лексики и грамматического строя речи, это поможет ребенку лучше подготовиться к школе.</w:t>
      </w:r>
    </w:p>
    <w:p w14:paraId="79A1E238" w14:textId="459A0A32" w:rsidR="004C249C" w:rsidRPr="0018261D" w:rsidRDefault="0030799A" w:rsidP="004C249C">
      <w:pP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5C626EB6" wp14:editId="2E8C8293">
            <wp:simplePos x="0" y="0"/>
            <wp:positionH relativeFrom="column">
              <wp:posOffset>-187325</wp:posOffset>
            </wp:positionH>
            <wp:positionV relativeFrom="paragraph">
              <wp:posOffset>321945</wp:posOffset>
            </wp:positionV>
            <wp:extent cx="1496695" cy="2106930"/>
            <wp:effectExtent l="0" t="0" r="8255" b="7620"/>
            <wp:wrapSquare wrapText="bothSides"/>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669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rPr>
        <w:t xml:space="preserve">    </w:t>
      </w:r>
      <w:r w:rsidR="004C249C" w:rsidRPr="0018261D">
        <w:rPr>
          <w:rFonts w:ascii="Times New Roman" w:hAnsi="Times New Roman" w:cs="Times New Roman"/>
          <w:sz w:val="24"/>
          <w:szCs w:val="24"/>
        </w:rPr>
        <w:t> </w:t>
      </w:r>
    </w:p>
    <w:p w14:paraId="53D23A51" w14:textId="224CE4C1" w:rsidR="00D70F24" w:rsidRDefault="004C249C" w:rsidP="0030799A">
      <w:pPr>
        <w:tabs>
          <w:tab w:val="left" w:pos="4125"/>
        </w:tabs>
        <w:rPr>
          <w:rFonts w:ascii="Times New Roman" w:hAnsi="Times New Roman" w:cs="Times New Roman"/>
          <w:b/>
          <w:bCs/>
          <w:i/>
          <w:iCs/>
          <w:sz w:val="24"/>
          <w:szCs w:val="24"/>
        </w:rPr>
      </w:pPr>
      <w:r w:rsidRPr="0018261D">
        <w:rPr>
          <w:rFonts w:ascii="Times New Roman" w:hAnsi="Times New Roman" w:cs="Times New Roman"/>
          <w:b/>
          <w:bCs/>
          <w:i/>
          <w:iCs/>
          <w:sz w:val="24"/>
          <w:szCs w:val="24"/>
        </w:rPr>
        <w:t> </w:t>
      </w:r>
      <w:r w:rsidR="0030799A">
        <w:rPr>
          <w:rFonts w:ascii="Times New Roman" w:hAnsi="Times New Roman" w:cs="Times New Roman"/>
          <w:bCs/>
          <w:iCs/>
          <w:sz w:val="24"/>
          <w:szCs w:val="24"/>
          <w:lang w:val="ru-RU"/>
        </w:rPr>
        <w:t xml:space="preserve">           </w:t>
      </w:r>
      <w:r w:rsidR="0030799A" w:rsidRPr="0061539A">
        <w:rPr>
          <w:rFonts w:ascii="Times New Roman" w:hAnsi="Times New Roman" w:cs="Times New Roman"/>
          <w:bCs/>
          <w:iCs/>
          <w:noProof/>
          <w:sz w:val="24"/>
          <w:szCs w:val="24"/>
        </w:rPr>
        <w:drawing>
          <wp:inline distT="0" distB="0" distL="0" distR="0" wp14:anchorId="15583F32" wp14:editId="757D0F04">
            <wp:extent cx="1535475" cy="2077528"/>
            <wp:effectExtent l="0" t="0" r="7620" b="0"/>
            <wp:docPr id="19" name="Picture 19" descr="Речевые игры с детьми — купить книгу в Минске — Bibli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чевые игры с детьми — купить книгу в Минске — Biblio.b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94" r="12698"/>
                    <a:stretch/>
                  </pic:blipFill>
                  <pic:spPr bwMode="auto">
                    <a:xfrm>
                      <a:off x="0" y="0"/>
                      <a:ext cx="1554270" cy="2102957"/>
                    </a:xfrm>
                    <a:prstGeom prst="rect">
                      <a:avLst/>
                    </a:prstGeom>
                    <a:noFill/>
                    <a:ln>
                      <a:noFill/>
                    </a:ln>
                    <a:extLst>
                      <a:ext uri="{53640926-AAD7-44D8-BBD7-CCE9431645EC}">
                        <a14:shadowObscured xmlns:a14="http://schemas.microsoft.com/office/drawing/2010/main"/>
                      </a:ext>
                    </a:extLst>
                  </pic:spPr>
                </pic:pic>
              </a:graphicData>
            </a:graphic>
          </wp:inline>
        </w:drawing>
      </w:r>
      <w:r w:rsidR="0030799A">
        <w:rPr>
          <w:rFonts w:ascii="Times New Roman" w:hAnsi="Times New Roman" w:cs="Times New Roman"/>
          <w:bCs/>
          <w:iCs/>
          <w:sz w:val="24"/>
          <w:szCs w:val="24"/>
          <w:lang w:val="ru-RU"/>
        </w:rPr>
        <w:tab/>
        <w:t xml:space="preserve">         </w:t>
      </w:r>
      <w:r w:rsidR="0030799A" w:rsidRPr="0030799A">
        <w:rPr>
          <w:rFonts w:ascii="Times New Roman" w:hAnsi="Times New Roman" w:cs="Times New Roman"/>
          <w:bCs/>
          <w:iCs/>
          <w:noProof/>
          <w:sz w:val="24"/>
          <w:szCs w:val="24"/>
        </w:rPr>
        <w:drawing>
          <wp:inline distT="0" distB="0" distL="0" distR="0" wp14:anchorId="34D7AEFA" wp14:editId="20FC1BE6">
            <wp:extent cx="1549584" cy="2081530"/>
            <wp:effectExtent l="0" t="0" r="0" b="0"/>
            <wp:docPr id="21" name="Picture 21" descr="Школа семи гномов «Развитие речи» 5-6 лет купить в Москве, Нижнем  Новгороде, СПб, Каз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кола семи гномов «Развитие речи» 5-6 лет купить в Москве, Нижнем  Новгороде, СПб, Казан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1597" cy="2097667"/>
                    </a:xfrm>
                    <a:prstGeom prst="rect">
                      <a:avLst/>
                    </a:prstGeom>
                    <a:noFill/>
                    <a:ln>
                      <a:noFill/>
                    </a:ln>
                  </pic:spPr>
                </pic:pic>
              </a:graphicData>
            </a:graphic>
          </wp:inline>
        </w:drawing>
      </w:r>
    </w:p>
    <w:p w14:paraId="65127F85" w14:textId="392D91CF" w:rsidR="0030799A" w:rsidRDefault="00D70F24" w:rsidP="0061539A">
      <w:pPr>
        <w:tabs>
          <w:tab w:val="left" w:pos="1365"/>
        </w:tabs>
        <w:rPr>
          <w:rFonts w:ascii="Times New Roman" w:hAnsi="Times New Roman" w:cs="Times New Roman"/>
          <w:bCs/>
          <w:iCs/>
          <w:sz w:val="24"/>
          <w:szCs w:val="24"/>
        </w:rPr>
      </w:pPr>
      <w:r>
        <w:rPr>
          <w:rFonts w:ascii="Times New Roman" w:hAnsi="Times New Roman" w:cs="Times New Roman"/>
          <w:bCs/>
          <w:iCs/>
          <w:sz w:val="24"/>
          <w:szCs w:val="24"/>
        </w:rPr>
        <w:tab/>
      </w:r>
    </w:p>
    <w:p w14:paraId="243F72F0" w14:textId="77777777" w:rsidR="00236B1C" w:rsidRDefault="00236B1C" w:rsidP="0061539A">
      <w:pPr>
        <w:tabs>
          <w:tab w:val="left" w:pos="1365"/>
        </w:tabs>
        <w:rPr>
          <w:rFonts w:ascii="Times New Roman" w:hAnsi="Times New Roman" w:cs="Times New Roman"/>
          <w:bCs/>
          <w:iCs/>
          <w:sz w:val="24"/>
          <w:szCs w:val="24"/>
        </w:rPr>
      </w:pPr>
    </w:p>
    <w:p w14:paraId="52707AE0" w14:textId="63B2FFF7" w:rsidR="004C249C" w:rsidRPr="0061539A" w:rsidRDefault="004C249C" w:rsidP="0061539A">
      <w:pPr>
        <w:tabs>
          <w:tab w:val="left" w:pos="1365"/>
        </w:tabs>
        <w:rPr>
          <w:rFonts w:ascii="Times New Roman" w:hAnsi="Times New Roman" w:cs="Times New Roman"/>
          <w:bCs/>
          <w:iCs/>
          <w:sz w:val="24"/>
          <w:szCs w:val="24"/>
        </w:rPr>
      </w:pPr>
      <w:r w:rsidRPr="0018261D">
        <w:rPr>
          <w:rFonts w:ascii="Times New Roman" w:hAnsi="Times New Roman" w:cs="Times New Roman"/>
          <w:b/>
          <w:bCs/>
          <w:i/>
          <w:iCs/>
          <w:sz w:val="24"/>
          <w:szCs w:val="24"/>
        </w:rPr>
        <w:t>7. </w:t>
      </w:r>
      <w:r w:rsidRPr="0018261D">
        <w:rPr>
          <w:rFonts w:ascii="Times New Roman" w:hAnsi="Times New Roman" w:cs="Times New Roman"/>
          <w:b/>
          <w:bCs/>
          <w:sz w:val="24"/>
          <w:szCs w:val="24"/>
        </w:rPr>
        <w:t>Память, внимание, восприятие</w:t>
      </w:r>
    </w:p>
    <w:p w14:paraId="2894BFE5" w14:textId="11B2F486" w:rsidR="004C249C" w:rsidRPr="00D70F24" w:rsidRDefault="004C249C" w:rsidP="004C249C">
      <w:pPr>
        <w:rPr>
          <w:rFonts w:ascii="Times New Roman" w:hAnsi="Times New Roman" w:cs="Times New Roman"/>
          <w:sz w:val="24"/>
          <w:szCs w:val="24"/>
        </w:rPr>
      </w:pPr>
      <w:r w:rsidRPr="00D70F24">
        <w:rPr>
          <w:rFonts w:ascii="Times New Roman" w:hAnsi="Times New Roman" w:cs="Times New Roman"/>
          <w:bCs/>
          <w:iCs/>
          <w:sz w:val="24"/>
          <w:szCs w:val="24"/>
        </w:rPr>
        <w:t>Состояние памяти, внимания и восприятия ребенка существенно влияют на определение готовности к школе</w:t>
      </w:r>
      <w:r w:rsidRPr="00D70F24">
        <w:rPr>
          <w:rFonts w:ascii="Times New Roman" w:hAnsi="Times New Roman" w:cs="Times New Roman"/>
          <w:bCs/>
          <w:sz w:val="24"/>
          <w:szCs w:val="24"/>
        </w:rPr>
        <w:t>.</w:t>
      </w:r>
    </w:p>
    <w:p w14:paraId="6D928E2E" w14:textId="40388510"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Перед школой дошкольник должен:</w:t>
      </w:r>
    </w:p>
    <w:p w14:paraId="2A655A52" w14:textId="0C8AF21D" w:rsidR="004C249C" w:rsidRPr="0030799A" w:rsidRDefault="004C249C" w:rsidP="0030799A">
      <w:pPr>
        <w:pStyle w:val="ListParagraph"/>
        <w:numPr>
          <w:ilvl w:val="0"/>
          <w:numId w:val="14"/>
        </w:numPr>
        <w:rPr>
          <w:rFonts w:ascii="Times New Roman" w:hAnsi="Times New Roman" w:cs="Times New Roman"/>
          <w:sz w:val="24"/>
          <w:szCs w:val="24"/>
        </w:rPr>
      </w:pPr>
      <w:r w:rsidRPr="0030799A">
        <w:rPr>
          <w:rFonts w:ascii="Times New Roman" w:hAnsi="Times New Roman" w:cs="Times New Roman"/>
          <w:sz w:val="24"/>
          <w:szCs w:val="24"/>
        </w:rPr>
        <w:t>запоминать 6-8 слов или картинок (зрительно или на слух</w:t>
      </w:r>
      <w:r w:rsidR="0030799A" w:rsidRPr="0030799A">
        <w:rPr>
          <w:rFonts w:ascii="Times New Roman" w:hAnsi="Times New Roman" w:cs="Times New Roman"/>
          <w:sz w:val="24"/>
          <w:szCs w:val="24"/>
          <w:lang w:val="ru-RU"/>
        </w:rPr>
        <w:t>)</w:t>
      </w:r>
      <w:r w:rsidRPr="0030799A">
        <w:rPr>
          <w:rFonts w:ascii="Times New Roman" w:hAnsi="Times New Roman" w:cs="Times New Roman"/>
          <w:sz w:val="24"/>
          <w:szCs w:val="24"/>
        </w:rPr>
        <w:t>, сравнивать изображения;</w:t>
      </w:r>
    </w:p>
    <w:p w14:paraId="0D46CCF1" w14:textId="77777777" w:rsidR="004C249C" w:rsidRPr="0030799A" w:rsidRDefault="004C249C" w:rsidP="0030799A">
      <w:pPr>
        <w:pStyle w:val="ListParagraph"/>
        <w:numPr>
          <w:ilvl w:val="0"/>
          <w:numId w:val="14"/>
        </w:numPr>
        <w:rPr>
          <w:rFonts w:ascii="Times New Roman" w:hAnsi="Times New Roman" w:cs="Times New Roman"/>
          <w:sz w:val="24"/>
          <w:szCs w:val="24"/>
        </w:rPr>
      </w:pPr>
      <w:r w:rsidRPr="0030799A">
        <w:rPr>
          <w:rFonts w:ascii="Times New Roman" w:hAnsi="Times New Roman" w:cs="Times New Roman"/>
          <w:sz w:val="24"/>
          <w:szCs w:val="24"/>
        </w:rPr>
        <w:t>находить отличия или одинаковые изображения;</w:t>
      </w:r>
    </w:p>
    <w:p w14:paraId="7030E229" w14:textId="77777777" w:rsidR="004C249C" w:rsidRPr="0030799A" w:rsidRDefault="004C249C" w:rsidP="0030799A">
      <w:pPr>
        <w:pStyle w:val="ListParagraph"/>
        <w:numPr>
          <w:ilvl w:val="0"/>
          <w:numId w:val="14"/>
        </w:numPr>
        <w:rPr>
          <w:rFonts w:ascii="Times New Roman" w:hAnsi="Times New Roman" w:cs="Times New Roman"/>
          <w:sz w:val="24"/>
          <w:szCs w:val="24"/>
        </w:rPr>
      </w:pPr>
      <w:r w:rsidRPr="0030799A">
        <w:rPr>
          <w:rFonts w:ascii="Times New Roman" w:hAnsi="Times New Roman" w:cs="Times New Roman"/>
          <w:sz w:val="24"/>
          <w:szCs w:val="24"/>
        </w:rPr>
        <w:t>уметь быстро и без ошибок зачеркивать или обводить заданные предметы или буквы (выполнять корректурные пробы);</w:t>
      </w:r>
    </w:p>
    <w:p w14:paraId="1E6129F8" w14:textId="68016282" w:rsidR="004C249C"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Ели эти задания окажутся трудными в выполнении, обязательно надо упражнять в них дошкольника, выполняя задания на развитие внимания, восприятия и памяти.</w:t>
      </w:r>
    </w:p>
    <w:p w14:paraId="182D1069" w14:textId="0FF7743B" w:rsidR="00CE6C20" w:rsidRDefault="00236B1C" w:rsidP="004C249C">
      <w:pPr>
        <w:rPr>
          <w:rFonts w:ascii="Times New Roman" w:hAnsi="Times New Roman" w:cs="Times New Roman"/>
          <w:sz w:val="24"/>
          <w:szCs w:val="24"/>
        </w:rPr>
      </w:pPr>
      <w:r w:rsidRPr="0018261D">
        <w:rPr>
          <w:rFonts w:ascii="Times New Roman" w:hAnsi="Times New Roman" w:cs="Times New Roman"/>
          <w:noProof/>
          <w:sz w:val="24"/>
          <w:szCs w:val="24"/>
        </w:rPr>
        <w:drawing>
          <wp:anchor distT="0" distB="0" distL="114300" distR="114300" simplePos="0" relativeHeight="251662336" behindDoc="0" locked="0" layoutInCell="1" allowOverlap="1" wp14:anchorId="02056A33" wp14:editId="2332B56E">
            <wp:simplePos x="0" y="0"/>
            <wp:positionH relativeFrom="margin">
              <wp:align>left</wp:align>
            </wp:positionH>
            <wp:positionV relativeFrom="paragraph">
              <wp:posOffset>295275</wp:posOffset>
            </wp:positionV>
            <wp:extent cx="2272665" cy="1657350"/>
            <wp:effectExtent l="0" t="0" r="0" b="0"/>
            <wp:wrapSquare wrapText="bothSides"/>
            <wp:docPr id="3" name="Picture 3" descr="Развиваем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ваем памят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266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DCA6" w14:textId="21ECAEB7" w:rsidR="00807261" w:rsidRDefault="00807261" w:rsidP="00807261">
      <w:pPr>
        <w:tabs>
          <w:tab w:val="left" w:pos="1380"/>
        </w:tabs>
        <w:rPr>
          <w:rFonts w:ascii="Times New Roman" w:hAnsi="Times New Roman" w:cs="Times New Roman"/>
          <w:sz w:val="24"/>
          <w:szCs w:val="24"/>
          <w:lang w:val="ru-RU"/>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4B35678" wp14:editId="21B728FA">
            <wp:extent cx="1251268" cy="1676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4022" cy="1706885"/>
                    </a:xfrm>
                    <a:prstGeom prst="rect">
                      <a:avLst/>
                    </a:prstGeom>
                    <a:noFill/>
                  </pic:spPr>
                </pic:pic>
              </a:graphicData>
            </a:graphic>
          </wp:inline>
        </w:drawing>
      </w:r>
      <w:r>
        <w:rPr>
          <w:rFonts w:ascii="Times New Roman" w:hAnsi="Times New Roman" w:cs="Times New Roman"/>
          <w:sz w:val="24"/>
          <w:szCs w:val="24"/>
          <w:lang w:val="ru-RU"/>
        </w:rPr>
        <w:t xml:space="preserve">      </w:t>
      </w:r>
      <w:r w:rsidRPr="00807261">
        <w:rPr>
          <w:rFonts w:ascii="Times New Roman" w:hAnsi="Times New Roman" w:cs="Times New Roman"/>
          <w:noProof/>
          <w:sz w:val="24"/>
          <w:szCs w:val="24"/>
        </w:rPr>
        <w:drawing>
          <wp:inline distT="0" distB="0" distL="0" distR="0" wp14:anchorId="3EB44841" wp14:editId="585C65BE">
            <wp:extent cx="1457598" cy="1733550"/>
            <wp:effectExtent l="0" t="0" r="9525" b="0"/>
            <wp:docPr id="23" name="Picture 23" descr="Упражнения для развития внимания для младших школьнико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пражнения для развития внимания для младших школьников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794" cy="1752812"/>
                    </a:xfrm>
                    <a:prstGeom prst="rect">
                      <a:avLst/>
                    </a:prstGeom>
                    <a:noFill/>
                    <a:ln>
                      <a:noFill/>
                    </a:ln>
                  </pic:spPr>
                </pic:pic>
              </a:graphicData>
            </a:graphic>
          </wp:inline>
        </w:drawing>
      </w:r>
    </w:p>
    <w:p w14:paraId="60B0DF91" w14:textId="77777777" w:rsidR="00CE6C20" w:rsidRDefault="00CE6C20" w:rsidP="004C249C">
      <w:pPr>
        <w:rPr>
          <w:rFonts w:ascii="Times New Roman" w:hAnsi="Times New Roman" w:cs="Times New Roman"/>
          <w:sz w:val="24"/>
          <w:szCs w:val="24"/>
        </w:rPr>
      </w:pPr>
    </w:p>
    <w:p w14:paraId="6A86E34D" w14:textId="77777777" w:rsidR="00236B1C" w:rsidRDefault="00236B1C" w:rsidP="004C249C">
      <w:pPr>
        <w:rPr>
          <w:rFonts w:ascii="Times New Roman" w:hAnsi="Times New Roman" w:cs="Times New Roman"/>
          <w:sz w:val="24"/>
          <w:szCs w:val="24"/>
        </w:rPr>
      </w:pPr>
    </w:p>
    <w:p w14:paraId="2B5E0B06" w14:textId="77777777" w:rsidR="00236B1C" w:rsidRDefault="00236B1C" w:rsidP="004C249C">
      <w:pPr>
        <w:rPr>
          <w:rFonts w:ascii="Times New Roman" w:hAnsi="Times New Roman" w:cs="Times New Roman"/>
          <w:sz w:val="24"/>
          <w:szCs w:val="24"/>
        </w:rPr>
      </w:pPr>
    </w:p>
    <w:p w14:paraId="28FDBA70" w14:textId="77777777" w:rsidR="00236B1C" w:rsidRDefault="00236B1C" w:rsidP="004C249C">
      <w:pPr>
        <w:rPr>
          <w:rFonts w:ascii="Times New Roman" w:hAnsi="Times New Roman" w:cs="Times New Roman"/>
          <w:sz w:val="24"/>
          <w:szCs w:val="24"/>
        </w:rPr>
      </w:pPr>
    </w:p>
    <w:p w14:paraId="12DDC736" w14:textId="28E631D5" w:rsidR="004C249C" w:rsidRPr="0018261D" w:rsidRDefault="00807261" w:rsidP="004C249C">
      <w:pPr>
        <w:rPr>
          <w:rFonts w:ascii="Times New Roman" w:hAnsi="Times New Roman" w:cs="Times New Roman"/>
          <w:sz w:val="24"/>
          <w:szCs w:val="24"/>
        </w:rPr>
      </w:pPr>
      <w:r>
        <w:rPr>
          <w:rFonts w:ascii="Times New Roman" w:hAnsi="Times New Roman" w:cs="Times New Roman"/>
          <w:sz w:val="24"/>
          <w:szCs w:val="24"/>
        </w:rPr>
        <w:lastRenderedPageBreak/>
        <w:br w:type="textWrapping" w:clear="all"/>
      </w:r>
      <w:r w:rsidR="004C249C" w:rsidRPr="0018261D">
        <w:rPr>
          <w:rFonts w:ascii="Times New Roman" w:hAnsi="Times New Roman" w:cs="Times New Roman"/>
          <w:b/>
          <w:bCs/>
          <w:sz w:val="24"/>
          <w:szCs w:val="24"/>
        </w:rPr>
        <w:t> 8. Логическое мышление, математика</w:t>
      </w:r>
    </w:p>
    <w:p w14:paraId="0BDAF342" w14:textId="4976EDB2" w:rsidR="004C249C" w:rsidRPr="0030799A"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 </w:t>
      </w:r>
      <w:r w:rsidRPr="0030799A">
        <w:rPr>
          <w:rFonts w:ascii="Times New Roman" w:hAnsi="Times New Roman" w:cs="Times New Roman"/>
          <w:bCs/>
          <w:iCs/>
          <w:sz w:val="24"/>
          <w:szCs w:val="24"/>
        </w:rPr>
        <w:t>Будущий школьник должен уметь решать логические задачи и примеры на сложение и вычитание по математике (в пределах 10).</w:t>
      </w:r>
    </w:p>
    <w:p w14:paraId="0E1E190A" w14:textId="2291025E"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Дошкольник должен:</w:t>
      </w:r>
    </w:p>
    <w:p w14:paraId="33B3554C" w14:textId="02CC6615" w:rsidR="004C249C" w:rsidRPr="0030799A" w:rsidRDefault="004C249C" w:rsidP="0030799A">
      <w:pPr>
        <w:pStyle w:val="ListParagraph"/>
        <w:numPr>
          <w:ilvl w:val="0"/>
          <w:numId w:val="13"/>
        </w:numPr>
        <w:rPr>
          <w:rFonts w:ascii="Times New Roman" w:hAnsi="Times New Roman" w:cs="Times New Roman"/>
          <w:sz w:val="24"/>
          <w:szCs w:val="24"/>
        </w:rPr>
      </w:pPr>
      <w:r w:rsidRPr="0030799A">
        <w:rPr>
          <w:rFonts w:ascii="Times New Roman" w:hAnsi="Times New Roman" w:cs="Times New Roman"/>
          <w:sz w:val="24"/>
          <w:szCs w:val="24"/>
        </w:rPr>
        <w:t>хорошо знать состав чисел в пределах первого десятка;</w:t>
      </w:r>
    </w:p>
    <w:p w14:paraId="01DC1516" w14:textId="77777777" w:rsidR="004C249C" w:rsidRPr="0030799A" w:rsidRDefault="004C249C" w:rsidP="0030799A">
      <w:pPr>
        <w:pStyle w:val="ListParagraph"/>
        <w:numPr>
          <w:ilvl w:val="0"/>
          <w:numId w:val="13"/>
        </w:numPr>
        <w:rPr>
          <w:rFonts w:ascii="Times New Roman" w:hAnsi="Times New Roman" w:cs="Times New Roman"/>
          <w:sz w:val="24"/>
          <w:szCs w:val="24"/>
        </w:rPr>
      </w:pPr>
      <w:r w:rsidRPr="0030799A">
        <w:rPr>
          <w:rFonts w:ascii="Times New Roman" w:hAnsi="Times New Roman" w:cs="Times New Roman"/>
          <w:sz w:val="24"/>
          <w:szCs w:val="24"/>
        </w:rPr>
        <w:t>уметь сравнивать количество;</w:t>
      </w:r>
    </w:p>
    <w:p w14:paraId="7321A39D" w14:textId="77777777" w:rsidR="004C249C" w:rsidRPr="0030799A" w:rsidRDefault="004C249C" w:rsidP="0030799A">
      <w:pPr>
        <w:pStyle w:val="ListParagraph"/>
        <w:numPr>
          <w:ilvl w:val="0"/>
          <w:numId w:val="13"/>
        </w:numPr>
        <w:rPr>
          <w:rFonts w:ascii="Times New Roman" w:hAnsi="Times New Roman" w:cs="Times New Roman"/>
          <w:sz w:val="24"/>
          <w:szCs w:val="24"/>
        </w:rPr>
      </w:pPr>
      <w:r w:rsidRPr="0030799A">
        <w:rPr>
          <w:rFonts w:ascii="Times New Roman" w:hAnsi="Times New Roman" w:cs="Times New Roman"/>
          <w:sz w:val="24"/>
          <w:szCs w:val="24"/>
        </w:rPr>
        <w:t>решать примеры на сложение и вычитание и решать задачи на эти действия;</w:t>
      </w:r>
    </w:p>
    <w:p w14:paraId="6C8EA7D5" w14:textId="77777777" w:rsidR="004C249C" w:rsidRPr="0030799A" w:rsidRDefault="004C249C" w:rsidP="0030799A">
      <w:pPr>
        <w:pStyle w:val="ListParagraph"/>
        <w:numPr>
          <w:ilvl w:val="0"/>
          <w:numId w:val="13"/>
        </w:numPr>
        <w:rPr>
          <w:rFonts w:ascii="Times New Roman" w:hAnsi="Times New Roman" w:cs="Times New Roman"/>
          <w:sz w:val="24"/>
          <w:szCs w:val="24"/>
        </w:rPr>
      </w:pPr>
      <w:r w:rsidRPr="0030799A">
        <w:rPr>
          <w:rFonts w:ascii="Times New Roman" w:hAnsi="Times New Roman" w:cs="Times New Roman"/>
          <w:sz w:val="24"/>
          <w:szCs w:val="24"/>
        </w:rPr>
        <w:t>знать геометрические фигуры</w:t>
      </w:r>
    </w:p>
    <w:p w14:paraId="37C99994" w14:textId="77777777" w:rsidR="004C249C" w:rsidRPr="0030799A" w:rsidRDefault="004C249C" w:rsidP="0030799A">
      <w:pPr>
        <w:pStyle w:val="ListParagraph"/>
        <w:numPr>
          <w:ilvl w:val="0"/>
          <w:numId w:val="13"/>
        </w:numPr>
        <w:rPr>
          <w:rFonts w:ascii="Times New Roman" w:hAnsi="Times New Roman" w:cs="Times New Roman"/>
          <w:sz w:val="24"/>
          <w:szCs w:val="24"/>
        </w:rPr>
      </w:pPr>
      <w:r w:rsidRPr="0030799A">
        <w:rPr>
          <w:rFonts w:ascii="Times New Roman" w:hAnsi="Times New Roman" w:cs="Times New Roman"/>
          <w:sz w:val="24"/>
          <w:szCs w:val="24"/>
        </w:rPr>
        <w:t>хорошо ориентироваться на листе бумаги в клеточку, выполняя рисунок по клеточкам (ориентируясь в таких понятиях, как «2 клеточки влево», «1 клеточка вправо», «3 вверх» и т.д.);</w:t>
      </w:r>
    </w:p>
    <w:p w14:paraId="4C159EB4" w14:textId="77777777" w:rsidR="004C249C" w:rsidRPr="0030799A" w:rsidRDefault="004C249C" w:rsidP="0030799A">
      <w:pPr>
        <w:pStyle w:val="ListParagraph"/>
        <w:numPr>
          <w:ilvl w:val="0"/>
          <w:numId w:val="13"/>
        </w:numPr>
        <w:rPr>
          <w:rFonts w:ascii="Times New Roman" w:hAnsi="Times New Roman" w:cs="Times New Roman"/>
          <w:sz w:val="24"/>
          <w:szCs w:val="24"/>
        </w:rPr>
      </w:pPr>
      <w:r w:rsidRPr="0030799A">
        <w:rPr>
          <w:rFonts w:ascii="Times New Roman" w:hAnsi="Times New Roman" w:cs="Times New Roman"/>
          <w:sz w:val="24"/>
          <w:szCs w:val="24"/>
        </w:rPr>
        <w:t>решать логические задачи (например «раскрась мячики: красный мячик находится слева от синего, но справа от зеленого, а желтый слева от зеленого»);</w:t>
      </w:r>
    </w:p>
    <w:p w14:paraId="7476345B" w14:textId="7C7D9929" w:rsidR="00807261" w:rsidRDefault="004C249C" w:rsidP="0030799A">
      <w:pPr>
        <w:pStyle w:val="ListParagraph"/>
        <w:numPr>
          <w:ilvl w:val="0"/>
          <w:numId w:val="13"/>
        </w:numPr>
        <w:rPr>
          <w:rFonts w:ascii="Times New Roman" w:hAnsi="Times New Roman" w:cs="Times New Roman"/>
          <w:sz w:val="24"/>
          <w:szCs w:val="24"/>
        </w:rPr>
      </w:pPr>
      <w:r w:rsidRPr="0030799A">
        <w:rPr>
          <w:rFonts w:ascii="Times New Roman" w:hAnsi="Times New Roman" w:cs="Times New Roman"/>
          <w:sz w:val="24"/>
          <w:szCs w:val="24"/>
        </w:rPr>
        <w:t>выявлять закономерности, отличительные признаки, обобщать классификации (например «объясни, какой предмет лишний и почему»).</w:t>
      </w:r>
    </w:p>
    <w:p w14:paraId="7969B1C7" w14:textId="77777777" w:rsidR="00CE6C20" w:rsidRDefault="00CE6C20" w:rsidP="0030799A">
      <w:pPr>
        <w:pStyle w:val="ListParagraph"/>
        <w:numPr>
          <w:ilvl w:val="0"/>
          <w:numId w:val="13"/>
        </w:numPr>
        <w:rPr>
          <w:rFonts w:ascii="Times New Roman" w:hAnsi="Times New Roman" w:cs="Times New Roman"/>
          <w:sz w:val="24"/>
          <w:szCs w:val="24"/>
        </w:rPr>
      </w:pPr>
    </w:p>
    <w:p w14:paraId="5DB24621" w14:textId="7D472E38" w:rsidR="00807261" w:rsidRDefault="00807261" w:rsidP="00807261">
      <w:pPr>
        <w:tabs>
          <w:tab w:val="left" w:pos="3540"/>
        </w:tabs>
        <w:rPr>
          <w:lang w:val="ru-RU"/>
        </w:rPr>
      </w:pPr>
      <w:r w:rsidRPr="0061539A">
        <w:rPr>
          <w:rFonts w:ascii="Times New Roman" w:hAnsi="Times New Roman" w:cs="Times New Roman"/>
          <w:noProof/>
          <w:sz w:val="24"/>
          <w:szCs w:val="24"/>
        </w:rPr>
        <w:drawing>
          <wp:anchor distT="0" distB="0" distL="114300" distR="114300" simplePos="0" relativeHeight="251663360" behindDoc="0" locked="0" layoutInCell="1" allowOverlap="1" wp14:anchorId="7C955064" wp14:editId="0F6C85F4">
            <wp:simplePos x="0" y="0"/>
            <wp:positionH relativeFrom="column">
              <wp:posOffset>290830</wp:posOffset>
            </wp:positionH>
            <wp:positionV relativeFrom="paragraph">
              <wp:posOffset>76835</wp:posOffset>
            </wp:positionV>
            <wp:extent cx="1752600" cy="1752600"/>
            <wp:effectExtent l="0" t="0" r="0" b="0"/>
            <wp:wrapSquare wrapText="bothSides"/>
            <wp:docPr id="18" name="Picture 18" descr="Полный годовой курс. Для занятий с детьми от 6 до 7 лет (комплект из 12  книг) (Дарья Денисова) - купить книгу с доставкой в интернет-магазине  «Читай-город». ISBN: 978-5-86775-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лный годовой курс. Для занятий с детьми от 6 до 7 лет (комплект из 12  книг) (Дарья Денисова) - купить книгу с доставкой в интернет-магазине  «Читай-город». ISBN: 978-5-86775-47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807261">
        <w:rPr>
          <w:noProof/>
        </w:rPr>
        <w:drawing>
          <wp:inline distT="0" distB="0" distL="0" distR="0" wp14:anchorId="2ADCF639" wp14:editId="73CA007A">
            <wp:extent cx="1323380" cy="1809750"/>
            <wp:effectExtent l="0" t="0" r="0" b="0"/>
            <wp:docPr id="24" name="Picture 24" descr="Иллюстрация 3 из 12 для Логика: Задания на развитие логического мышления:  Для детей 4-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ллюстрация 3 из 12 для Логика: Задания на развитие логического мышления:  Для детей 4-5 ле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5610" cy="1853825"/>
                    </a:xfrm>
                    <a:prstGeom prst="rect">
                      <a:avLst/>
                    </a:prstGeom>
                    <a:noFill/>
                    <a:ln>
                      <a:noFill/>
                    </a:ln>
                  </pic:spPr>
                </pic:pic>
              </a:graphicData>
            </a:graphic>
          </wp:inline>
        </w:drawing>
      </w:r>
      <w:r>
        <w:rPr>
          <w:lang w:val="ru-RU"/>
        </w:rPr>
        <w:t xml:space="preserve">          </w:t>
      </w:r>
      <w:r w:rsidRPr="00807261">
        <w:rPr>
          <w:noProof/>
        </w:rPr>
        <w:drawing>
          <wp:inline distT="0" distB="0" distL="0" distR="0" wp14:anchorId="405D175E" wp14:editId="473D0313">
            <wp:extent cx="1304925" cy="1842247"/>
            <wp:effectExtent l="0" t="0" r="0" b="5715"/>
            <wp:docPr id="25" name="Picture 25" descr="Картотека заданий по математике | Картотека по математике (средняя группа)  на тему: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отека заданий по математике | Картотека по математике (средняя группа)  на тему: | Образовательная социальная сет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396" cy="1896559"/>
                    </a:xfrm>
                    <a:prstGeom prst="rect">
                      <a:avLst/>
                    </a:prstGeom>
                    <a:noFill/>
                    <a:ln>
                      <a:noFill/>
                    </a:ln>
                  </pic:spPr>
                </pic:pic>
              </a:graphicData>
            </a:graphic>
          </wp:inline>
        </w:drawing>
      </w:r>
    </w:p>
    <w:p w14:paraId="29CAA7B1" w14:textId="77777777" w:rsidR="004503E1" w:rsidRDefault="004503E1" w:rsidP="00807261">
      <w:pPr>
        <w:tabs>
          <w:tab w:val="left" w:pos="3540"/>
        </w:tabs>
        <w:rPr>
          <w:lang w:val="ru-RU"/>
        </w:rPr>
      </w:pPr>
    </w:p>
    <w:p w14:paraId="690C2861" w14:textId="5ADFFB23" w:rsidR="004C249C" w:rsidRPr="00807261" w:rsidRDefault="004C249C" w:rsidP="00807261">
      <w:pPr>
        <w:tabs>
          <w:tab w:val="left" w:pos="3540"/>
        </w:tabs>
        <w:rPr>
          <w:lang w:val="ru-RU"/>
        </w:rPr>
      </w:pPr>
      <w:r w:rsidRPr="0018261D">
        <w:rPr>
          <w:rFonts w:ascii="Times New Roman" w:hAnsi="Times New Roman" w:cs="Times New Roman"/>
          <w:b/>
          <w:bCs/>
          <w:i/>
          <w:iCs/>
          <w:sz w:val="24"/>
          <w:szCs w:val="24"/>
        </w:rPr>
        <w:t>9. </w:t>
      </w:r>
      <w:r w:rsidRPr="0018261D">
        <w:rPr>
          <w:rFonts w:ascii="Times New Roman" w:hAnsi="Times New Roman" w:cs="Times New Roman"/>
          <w:b/>
          <w:bCs/>
          <w:sz w:val="24"/>
          <w:szCs w:val="24"/>
        </w:rPr>
        <w:t>Усидчивость, высокая мотивация к обучению</w:t>
      </w:r>
    </w:p>
    <w:p w14:paraId="52325FA4" w14:textId="4357AAE3" w:rsidR="004C249C" w:rsidRPr="00807261" w:rsidRDefault="004C249C" w:rsidP="004C249C">
      <w:pPr>
        <w:rPr>
          <w:rFonts w:ascii="Times New Roman" w:hAnsi="Times New Roman" w:cs="Times New Roman"/>
          <w:sz w:val="24"/>
          <w:szCs w:val="24"/>
        </w:rPr>
      </w:pPr>
      <w:r w:rsidRPr="00807261">
        <w:rPr>
          <w:rFonts w:ascii="Times New Roman" w:hAnsi="Times New Roman" w:cs="Times New Roman"/>
          <w:bCs/>
          <w:iCs/>
          <w:sz w:val="24"/>
          <w:szCs w:val="24"/>
        </w:rPr>
        <w:t>На показатели готовности к школе существенно влия</w:t>
      </w:r>
      <w:r w:rsidR="00807261">
        <w:rPr>
          <w:rFonts w:ascii="Times New Roman" w:hAnsi="Times New Roman" w:cs="Times New Roman"/>
          <w:bCs/>
          <w:iCs/>
          <w:sz w:val="24"/>
          <w:szCs w:val="24"/>
          <w:lang w:val="ru-RU"/>
        </w:rPr>
        <w:t xml:space="preserve">ет </w:t>
      </w:r>
      <w:r w:rsidRPr="00807261">
        <w:rPr>
          <w:rFonts w:ascii="Times New Roman" w:hAnsi="Times New Roman" w:cs="Times New Roman"/>
          <w:bCs/>
          <w:iCs/>
          <w:sz w:val="24"/>
          <w:szCs w:val="24"/>
        </w:rPr>
        <w:t>высокая мотивация к обучению, а также  хорошая концентрация на процессе обучения и самоконтроль, а проще говоря – усидчивость.</w:t>
      </w:r>
    </w:p>
    <w:p w14:paraId="718C01CC" w14:textId="77777777"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Если ребенок плохо концентрируется на учебной деятельности, быстро отвлекается и соскальзывает с занятий на игровую деятельность, допускает много ошибок из-за низкой концентрации внимания, то говорить о поступлении в школу – преждевременно.</w:t>
      </w:r>
    </w:p>
    <w:p w14:paraId="232DEC8B" w14:textId="198F2970"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Сперва надо развить эти качества у дошкольника</w:t>
      </w:r>
      <w:r w:rsidR="00807261">
        <w:rPr>
          <w:rFonts w:ascii="Times New Roman" w:hAnsi="Times New Roman" w:cs="Times New Roman"/>
          <w:sz w:val="24"/>
          <w:szCs w:val="24"/>
          <w:lang w:val="ru-RU"/>
        </w:rPr>
        <w:t xml:space="preserve">. </w:t>
      </w:r>
      <w:r w:rsidRPr="0018261D">
        <w:rPr>
          <w:rFonts w:ascii="Times New Roman" w:hAnsi="Times New Roman" w:cs="Times New Roman"/>
          <w:sz w:val="24"/>
          <w:szCs w:val="24"/>
        </w:rPr>
        <w:t>Как правило, такие детки не испытывают желания идти в школу, они не понимают, зачем нужно учиться. И это также говорит о незрелости функций, определяющих готовность ребенка к школе.</w:t>
      </w:r>
    </w:p>
    <w:p w14:paraId="33D846AC" w14:textId="10C1CD00" w:rsidR="004C249C" w:rsidRPr="0018261D" w:rsidRDefault="004C249C" w:rsidP="004C249C">
      <w:pPr>
        <w:rPr>
          <w:rFonts w:ascii="Times New Roman" w:hAnsi="Times New Roman" w:cs="Times New Roman"/>
          <w:sz w:val="24"/>
          <w:szCs w:val="24"/>
        </w:rPr>
      </w:pPr>
      <w:r w:rsidRPr="0018261D">
        <w:rPr>
          <w:rFonts w:ascii="Times New Roman" w:hAnsi="Times New Roman" w:cs="Times New Roman"/>
          <w:sz w:val="24"/>
          <w:szCs w:val="24"/>
        </w:rPr>
        <w:t>Насильно невозможно заставить ребенка проявлять интерес к учебе</w:t>
      </w:r>
      <w:r w:rsidR="00807261">
        <w:rPr>
          <w:rFonts w:ascii="Times New Roman" w:hAnsi="Times New Roman" w:cs="Times New Roman"/>
          <w:sz w:val="24"/>
          <w:szCs w:val="24"/>
          <w:lang w:val="ru-RU"/>
        </w:rPr>
        <w:t xml:space="preserve">. </w:t>
      </w:r>
      <w:r w:rsidRPr="0018261D">
        <w:rPr>
          <w:rFonts w:ascii="Times New Roman" w:hAnsi="Times New Roman" w:cs="Times New Roman"/>
          <w:sz w:val="24"/>
          <w:szCs w:val="24"/>
        </w:rPr>
        <w:t>Лучше побольше играть с ребенком в речевые и логические игры, повышая интерес к занятиям и дать время малышу повзрослеть, через год эти процессы будут функционировать лучше, а значит – обучение в школе будет успешным и будет доставлять удовольствие.</w:t>
      </w:r>
    </w:p>
    <w:p w14:paraId="7A47DCA0" w14:textId="77777777" w:rsidR="00236B1C" w:rsidRDefault="00236B1C" w:rsidP="004C249C">
      <w:pPr>
        <w:rPr>
          <w:rFonts w:ascii="Times New Roman" w:hAnsi="Times New Roman" w:cs="Times New Roman"/>
          <w:sz w:val="24"/>
          <w:szCs w:val="24"/>
        </w:rPr>
      </w:pPr>
    </w:p>
    <w:p w14:paraId="26EF481C" w14:textId="77777777" w:rsidR="00236B1C" w:rsidRDefault="00236B1C" w:rsidP="004C249C">
      <w:pPr>
        <w:rPr>
          <w:rFonts w:ascii="Times New Roman" w:hAnsi="Times New Roman" w:cs="Times New Roman"/>
          <w:sz w:val="24"/>
          <w:szCs w:val="24"/>
        </w:rPr>
      </w:pPr>
    </w:p>
    <w:p w14:paraId="348D32BB" w14:textId="31E7DBFD" w:rsidR="00807261" w:rsidRDefault="004C249C" w:rsidP="004C249C">
      <w:pPr>
        <w:rPr>
          <w:rFonts w:ascii="Times New Roman" w:hAnsi="Times New Roman" w:cs="Times New Roman"/>
          <w:sz w:val="24"/>
          <w:szCs w:val="24"/>
        </w:rPr>
      </w:pPr>
      <w:r w:rsidRPr="0018261D">
        <w:rPr>
          <w:rFonts w:ascii="Times New Roman" w:hAnsi="Times New Roman" w:cs="Times New Roman"/>
          <w:sz w:val="24"/>
          <w:szCs w:val="24"/>
        </w:rPr>
        <w:lastRenderedPageBreak/>
        <w:t>Родителям будущих школьников нужно понимать, что</w:t>
      </w:r>
      <w:r w:rsidR="00807261">
        <w:rPr>
          <w:rFonts w:ascii="Times New Roman" w:hAnsi="Times New Roman" w:cs="Times New Roman"/>
          <w:sz w:val="24"/>
          <w:szCs w:val="24"/>
          <w:lang w:val="ru-RU"/>
        </w:rPr>
        <w:t xml:space="preserve"> </w:t>
      </w:r>
      <w:r w:rsidRPr="0018261D">
        <w:rPr>
          <w:rFonts w:ascii="Times New Roman" w:hAnsi="Times New Roman" w:cs="Times New Roman"/>
          <w:sz w:val="24"/>
          <w:szCs w:val="24"/>
        </w:rPr>
        <w:t xml:space="preserve">требования к поступающим в первый класс современной школы усложнились, поскольку усложнились программы обучения начальной школы. 20-30 лет назад школьная программа в первом классе была проще, что ничуть не мешало детям успешно учиться! Однако наши времена диктуют свои условия. Темп прохождения школьной программы высок, а у учителя порой нет времени, чтобы уделить дополнительное время ребенку, не успевающему за другими первоклашками. Поэтому чем лучше ребенок  будет подготовлен к школьной программе,  тем легче пройдет адаптация и обучение в первом классе. </w:t>
      </w:r>
    </w:p>
    <w:p w14:paraId="478DA5FE" w14:textId="6D7D35ED" w:rsidR="004503E1" w:rsidRPr="004503E1" w:rsidRDefault="004503E1" w:rsidP="004503E1">
      <w:pPr>
        <w:rPr>
          <w:rFonts w:ascii="Times New Roman" w:hAnsi="Times New Roman" w:cs="Times New Roman"/>
          <w:b/>
          <w:bCs/>
          <w:sz w:val="24"/>
          <w:szCs w:val="24"/>
          <w:lang w:val="ru-RU"/>
        </w:rPr>
      </w:pPr>
      <w:r w:rsidRPr="004503E1">
        <w:rPr>
          <w:rFonts w:ascii="Times New Roman" w:hAnsi="Times New Roman" w:cs="Times New Roman"/>
          <w:b/>
          <w:bCs/>
          <w:sz w:val="24"/>
          <w:szCs w:val="24"/>
        </w:rPr>
        <w:t>Упражнения для усидчивости</w:t>
      </w:r>
      <w:r>
        <w:rPr>
          <w:rFonts w:ascii="Times New Roman" w:hAnsi="Times New Roman" w:cs="Times New Roman"/>
          <w:b/>
          <w:bCs/>
          <w:sz w:val="24"/>
          <w:szCs w:val="24"/>
          <w:lang w:val="ru-RU"/>
        </w:rPr>
        <w:t>:</w:t>
      </w:r>
    </w:p>
    <w:p w14:paraId="68FD2611"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собирать пазлы;</w:t>
      </w:r>
    </w:p>
    <w:p w14:paraId="52AA3776"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выкладывать мозаику;</w:t>
      </w:r>
    </w:p>
    <w:p w14:paraId="671E892D"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раскрашивать раскраски;</w:t>
      </w:r>
    </w:p>
    <w:p w14:paraId="19815EFD"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рисовать мелками и карандашами;</w:t>
      </w:r>
    </w:p>
    <w:p w14:paraId="1325C902"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лепить из пластилина и теста;</w:t>
      </w:r>
    </w:p>
    <w:p w14:paraId="2B9D14F0"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делать поделки из бумаги;</w:t>
      </w:r>
    </w:p>
    <w:p w14:paraId="44391267"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решать логические задачи;</w:t>
      </w:r>
    </w:p>
    <w:p w14:paraId="5C83E3BD"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играть с конструктором;</w:t>
      </w:r>
    </w:p>
    <w:p w14:paraId="4AC4C032" w14:textId="77777777" w:rsidR="004503E1" w:rsidRPr="004503E1" w:rsidRDefault="004503E1" w:rsidP="004503E1">
      <w:pPr>
        <w:numPr>
          <w:ilvl w:val="0"/>
          <w:numId w:val="15"/>
        </w:numPr>
        <w:spacing w:after="0" w:line="240" w:lineRule="auto"/>
        <w:ind w:left="714" w:hanging="357"/>
        <w:rPr>
          <w:rFonts w:ascii="Times New Roman" w:hAnsi="Times New Roman" w:cs="Times New Roman"/>
          <w:sz w:val="24"/>
          <w:szCs w:val="24"/>
        </w:rPr>
      </w:pPr>
      <w:r w:rsidRPr="004503E1">
        <w:rPr>
          <w:rFonts w:ascii="Times New Roman" w:hAnsi="Times New Roman" w:cs="Times New Roman"/>
          <w:sz w:val="24"/>
          <w:szCs w:val="24"/>
        </w:rPr>
        <w:t>читать и обсуждать сказки.</w:t>
      </w:r>
    </w:p>
    <w:p w14:paraId="5DAC07F2" w14:textId="2BB9C66D" w:rsidR="004503E1" w:rsidRDefault="004503E1" w:rsidP="004C249C">
      <w:pPr>
        <w:rPr>
          <w:rFonts w:ascii="Times New Roman" w:hAnsi="Times New Roman" w:cs="Times New Roman"/>
          <w:sz w:val="24"/>
          <w:szCs w:val="24"/>
        </w:rPr>
      </w:pPr>
    </w:p>
    <w:p w14:paraId="3FCA37B6" w14:textId="77777777" w:rsidR="004503E1" w:rsidRDefault="004503E1" w:rsidP="004C249C">
      <w:pPr>
        <w:rPr>
          <w:rFonts w:ascii="Times New Roman" w:hAnsi="Times New Roman" w:cs="Times New Roman"/>
          <w:sz w:val="24"/>
          <w:szCs w:val="24"/>
        </w:rPr>
      </w:pPr>
    </w:p>
    <w:p w14:paraId="0B1BF47A" w14:textId="20CEFCF0" w:rsidR="004C249C" w:rsidRDefault="004C249C" w:rsidP="004C249C">
      <w:pPr>
        <w:rPr>
          <w:rFonts w:ascii="Times New Roman" w:hAnsi="Times New Roman" w:cs="Times New Roman"/>
          <w:sz w:val="24"/>
          <w:szCs w:val="24"/>
          <w:lang w:val="ru-RU"/>
        </w:rPr>
      </w:pPr>
      <w:r w:rsidRPr="0018261D">
        <w:rPr>
          <w:rFonts w:ascii="Times New Roman" w:hAnsi="Times New Roman" w:cs="Times New Roman"/>
          <w:sz w:val="24"/>
          <w:szCs w:val="24"/>
        </w:rPr>
        <w:t>Надеюсь, эта статья поможет Вам лучше подготовить малыша к первому классу</w:t>
      </w:r>
      <w:r w:rsidR="00807261">
        <w:rPr>
          <w:rFonts w:ascii="Times New Roman" w:hAnsi="Times New Roman" w:cs="Times New Roman"/>
          <w:sz w:val="24"/>
          <w:szCs w:val="24"/>
          <w:lang w:val="ru-RU"/>
        </w:rPr>
        <w:t>.</w:t>
      </w:r>
    </w:p>
    <w:p w14:paraId="5877ACEA" w14:textId="77777777" w:rsidR="00807261" w:rsidRPr="0083760F" w:rsidRDefault="00807261" w:rsidP="004C249C">
      <w:pPr>
        <w:rPr>
          <w:rFonts w:ascii="Times New Roman" w:hAnsi="Times New Roman" w:cs="Times New Roman"/>
          <w:sz w:val="24"/>
          <w:szCs w:val="24"/>
        </w:rPr>
      </w:pPr>
    </w:p>
    <w:p w14:paraId="79B3AFAE" w14:textId="77777777" w:rsidR="0083760F" w:rsidRPr="0083760F" w:rsidRDefault="0083760F" w:rsidP="0083760F">
      <w:pPr>
        <w:rPr>
          <w:rFonts w:ascii="Times New Roman" w:hAnsi="Times New Roman" w:cs="Times New Roman"/>
          <w:sz w:val="24"/>
          <w:szCs w:val="24"/>
          <w:lang w:val="ru-RU"/>
        </w:rPr>
      </w:pPr>
      <w:r w:rsidRPr="0083760F">
        <w:rPr>
          <w:rFonts w:ascii="Times New Roman" w:hAnsi="Times New Roman" w:cs="Times New Roman"/>
          <w:bCs/>
          <w:sz w:val="24"/>
          <w:szCs w:val="24"/>
          <w:lang w:val="ru-RU"/>
        </w:rPr>
        <w:t>Желаю т</w:t>
      </w:r>
      <w:r w:rsidRPr="0083760F">
        <w:rPr>
          <w:rFonts w:ascii="Times New Roman" w:hAnsi="Times New Roman" w:cs="Times New Roman"/>
          <w:sz w:val="24"/>
          <w:szCs w:val="24"/>
          <w:lang w:val="ru-RU"/>
        </w:rPr>
        <w:t>ерпения, успехов и искренней заинтересованности в работе с детьми!</w:t>
      </w:r>
    </w:p>
    <w:p w14:paraId="7D67A716" w14:textId="77777777" w:rsidR="0083760F" w:rsidRPr="0083760F" w:rsidRDefault="0083760F" w:rsidP="0083760F">
      <w:pPr>
        <w:rPr>
          <w:rFonts w:ascii="Times New Roman" w:hAnsi="Times New Roman" w:cs="Times New Roman"/>
          <w:i/>
          <w:sz w:val="24"/>
          <w:szCs w:val="24"/>
          <w:lang w:val="ru-RU"/>
        </w:rPr>
      </w:pPr>
    </w:p>
    <w:p w14:paraId="496A9AA1" w14:textId="58A4C4D2" w:rsidR="00807261" w:rsidRPr="004503E1" w:rsidRDefault="0083760F" w:rsidP="004503E1">
      <w:pPr>
        <w:jc w:val="right"/>
        <w:rPr>
          <w:rFonts w:ascii="Times New Roman" w:hAnsi="Times New Roman" w:cs="Times New Roman"/>
          <w:i/>
          <w:sz w:val="24"/>
          <w:szCs w:val="24"/>
          <w:lang w:val="ru-RU"/>
        </w:rPr>
      </w:pPr>
      <w:bookmarkStart w:id="0" w:name="_GoBack"/>
      <w:bookmarkEnd w:id="0"/>
      <w:r w:rsidRPr="0083760F">
        <w:rPr>
          <w:rFonts w:ascii="Times New Roman" w:hAnsi="Times New Roman" w:cs="Times New Roman"/>
          <w:i/>
          <w:sz w:val="24"/>
          <w:szCs w:val="24"/>
          <w:lang w:val="ru-RU"/>
        </w:rPr>
        <w:t>Ваш логопед</w:t>
      </w:r>
    </w:p>
    <w:sectPr w:rsidR="00807261" w:rsidRPr="004503E1" w:rsidSect="00CE6C20">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54421"/>
    <w:multiLevelType w:val="multilevel"/>
    <w:tmpl w:val="042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0DD2510"/>
    <w:multiLevelType w:val="multilevel"/>
    <w:tmpl w:val="2FDC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56561"/>
    <w:multiLevelType w:val="multilevel"/>
    <w:tmpl w:val="1A2681C4"/>
    <w:lvl w:ilvl="0">
      <w:start w:val="8"/>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42E1B"/>
    <w:multiLevelType w:val="multilevel"/>
    <w:tmpl w:val="FCEE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C264C"/>
    <w:multiLevelType w:val="multilevel"/>
    <w:tmpl w:val="EF42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317A8B"/>
    <w:multiLevelType w:val="multilevel"/>
    <w:tmpl w:val="042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1486F23"/>
    <w:multiLevelType w:val="multilevel"/>
    <w:tmpl w:val="BD22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91494"/>
    <w:multiLevelType w:val="multilevel"/>
    <w:tmpl w:val="61B0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676FB6"/>
    <w:multiLevelType w:val="hybridMultilevel"/>
    <w:tmpl w:val="DC8ECA2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9FB1388"/>
    <w:multiLevelType w:val="multilevel"/>
    <w:tmpl w:val="FC2A9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081D7E"/>
    <w:multiLevelType w:val="multilevel"/>
    <w:tmpl w:val="2CF054A8"/>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381F0D"/>
    <w:multiLevelType w:val="multilevel"/>
    <w:tmpl w:val="D6A0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1A1414"/>
    <w:multiLevelType w:val="hybridMultilevel"/>
    <w:tmpl w:val="A31C064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79607CB"/>
    <w:multiLevelType w:val="hybridMultilevel"/>
    <w:tmpl w:val="51DCBF0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EDF7CD6"/>
    <w:multiLevelType w:val="hybridMultilevel"/>
    <w:tmpl w:val="BD501D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11"/>
  </w:num>
  <w:num w:numId="5">
    <w:abstractNumId w:val="2"/>
  </w:num>
  <w:num w:numId="6">
    <w:abstractNumId w:val="9"/>
  </w:num>
  <w:num w:numId="7">
    <w:abstractNumId w:val="3"/>
  </w:num>
  <w:num w:numId="8">
    <w:abstractNumId w:val="4"/>
  </w:num>
  <w:num w:numId="9">
    <w:abstractNumId w:val="0"/>
  </w:num>
  <w:num w:numId="10">
    <w:abstractNumId w:val="5"/>
  </w:num>
  <w:num w:numId="11">
    <w:abstractNumId w:val="8"/>
  </w:num>
  <w:num w:numId="12">
    <w:abstractNumId w:val="13"/>
  </w:num>
  <w:num w:numId="13">
    <w:abstractNumId w:val="12"/>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F2F"/>
    <w:rsid w:val="0018261D"/>
    <w:rsid w:val="00236B1C"/>
    <w:rsid w:val="0030799A"/>
    <w:rsid w:val="003A2E05"/>
    <w:rsid w:val="004503E1"/>
    <w:rsid w:val="004944A2"/>
    <w:rsid w:val="004C249C"/>
    <w:rsid w:val="0061539A"/>
    <w:rsid w:val="006B2322"/>
    <w:rsid w:val="00807261"/>
    <w:rsid w:val="0083760F"/>
    <w:rsid w:val="00A54F2F"/>
    <w:rsid w:val="00B418AC"/>
    <w:rsid w:val="00CC0DDF"/>
    <w:rsid w:val="00CE6C20"/>
    <w:rsid w:val="00D70F24"/>
    <w:rsid w:val="00F0448B"/>
    <w:rsid w:val="00FC40C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1B371"/>
  <w15:chartTrackingRefBased/>
  <w15:docId w15:val="{5FB59779-3461-427F-A6B5-67E7D4F7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249C"/>
    <w:rPr>
      <w:color w:val="0563C1" w:themeColor="hyperlink"/>
      <w:u w:val="single"/>
    </w:rPr>
  </w:style>
  <w:style w:type="character" w:styleId="UnresolvedMention">
    <w:name w:val="Unresolved Mention"/>
    <w:basedOn w:val="DefaultParagraphFont"/>
    <w:uiPriority w:val="99"/>
    <w:semiHidden/>
    <w:unhideWhenUsed/>
    <w:rsid w:val="004C249C"/>
    <w:rPr>
      <w:color w:val="605E5C"/>
      <w:shd w:val="clear" w:color="auto" w:fill="E1DFDD"/>
    </w:rPr>
  </w:style>
  <w:style w:type="paragraph" w:styleId="ListParagraph">
    <w:name w:val="List Paragraph"/>
    <w:basedOn w:val="Normal"/>
    <w:uiPriority w:val="34"/>
    <w:qFormat/>
    <w:rsid w:val="00D70F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964624">
      <w:bodyDiv w:val="1"/>
      <w:marLeft w:val="0"/>
      <w:marRight w:val="0"/>
      <w:marTop w:val="0"/>
      <w:marBottom w:val="0"/>
      <w:divBdr>
        <w:top w:val="none" w:sz="0" w:space="0" w:color="auto"/>
        <w:left w:val="none" w:sz="0" w:space="0" w:color="auto"/>
        <w:bottom w:val="none" w:sz="0" w:space="0" w:color="auto"/>
        <w:right w:val="none" w:sz="0" w:space="0" w:color="auto"/>
      </w:divBdr>
    </w:div>
    <w:div w:id="1199902576">
      <w:bodyDiv w:val="1"/>
      <w:marLeft w:val="0"/>
      <w:marRight w:val="0"/>
      <w:marTop w:val="0"/>
      <w:marBottom w:val="0"/>
      <w:divBdr>
        <w:top w:val="none" w:sz="0" w:space="0" w:color="auto"/>
        <w:left w:val="none" w:sz="0" w:space="0" w:color="auto"/>
        <w:bottom w:val="none" w:sz="0" w:space="0" w:color="auto"/>
        <w:right w:val="none" w:sz="0" w:space="0" w:color="auto"/>
      </w:divBdr>
    </w:div>
    <w:div w:id="129802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BB530-19AE-4D1A-97F0-0F80053F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2059</Words>
  <Characters>11948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Tallinna Linnakantselei IT teenistus</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Balan</dc:creator>
  <cp:keywords/>
  <dc:description/>
  <cp:lastModifiedBy>Olga Balan</cp:lastModifiedBy>
  <cp:revision>9</cp:revision>
  <dcterms:created xsi:type="dcterms:W3CDTF">2023-04-25T09:11:00Z</dcterms:created>
  <dcterms:modified xsi:type="dcterms:W3CDTF">2023-05-10T09:39:00Z</dcterms:modified>
</cp:coreProperties>
</file>